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F" w:rsidRPr="00E81D9F" w:rsidRDefault="00E81D9F" w:rsidP="00E81D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be-BY" w:eastAsia="be-BY"/>
        </w:rPr>
      </w:pPr>
      <w:r w:rsidRPr="00E81D9F">
        <w:rPr>
          <w:rFonts w:ascii="Arial" w:hAnsi="Arial" w:cs="Arial"/>
          <w:b/>
          <w:color w:val="000000"/>
          <w:sz w:val="24"/>
          <w:szCs w:val="24"/>
          <w:lang w:val="be-BY" w:eastAsia="be-BY"/>
        </w:rPr>
        <w:t>ВЯЛІКАЯ НАЗАЎЖДЫ</w:t>
      </w:r>
    </w:p>
    <w:p w:rsidR="00E1260B" w:rsidRPr="00E81D9F" w:rsidRDefault="00E1260B" w:rsidP="00E81D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be-BY" w:eastAsia="be-BY"/>
        </w:rPr>
      </w:pPr>
      <w:r w:rsidRPr="00E81D9F">
        <w:rPr>
          <w:rFonts w:ascii="Arial" w:hAnsi="Arial" w:cs="Arial"/>
          <w:b/>
          <w:color w:val="000000"/>
          <w:sz w:val="24"/>
          <w:szCs w:val="24"/>
          <w:lang w:val="be-BY" w:eastAsia="be-BY"/>
        </w:rPr>
        <w:t>Роздум на Паклоннай гары</w:t>
      </w:r>
    </w:p>
    <w:p w:rsidR="00A7065F" w:rsidRPr="00E81D9F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be-BY"/>
        </w:rPr>
      </w:pPr>
      <w:r w:rsidRPr="00E81D9F">
        <w:rPr>
          <w:rFonts w:ascii="Arial" w:hAnsi="Arial" w:cs="Arial"/>
          <w:i/>
          <w:color w:val="000000"/>
          <w:sz w:val="24"/>
          <w:szCs w:val="24"/>
          <w:lang w:val="be-BY" w:eastAsia="be-BY"/>
        </w:rPr>
        <w:t xml:space="preserve">I цвіце </w:t>
      </w:r>
      <w:r w:rsidRPr="00E81D9F">
        <w:rPr>
          <w:rFonts w:ascii="Arial" w:hAnsi="Arial" w:cs="Arial"/>
          <w:i/>
          <w:color w:val="000000"/>
          <w:sz w:val="24"/>
          <w:szCs w:val="24"/>
          <w:lang w:eastAsia="be-BY"/>
        </w:rPr>
        <w:t>сон-трава,</w:t>
      </w:r>
    </w:p>
    <w:p w:rsidR="00A7065F" w:rsidRPr="00E81D9F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be-BY"/>
        </w:rPr>
      </w:pPr>
      <w:r w:rsidRPr="00E81D9F">
        <w:rPr>
          <w:rFonts w:ascii="Arial" w:hAnsi="Arial" w:cs="Arial"/>
          <w:i/>
          <w:color w:val="000000"/>
          <w:sz w:val="24"/>
          <w:szCs w:val="24"/>
          <w:lang w:val="be-BY" w:eastAsia="be-BY"/>
        </w:rPr>
        <w:t xml:space="preserve">I звініць </w:t>
      </w:r>
      <w:r w:rsidR="00040BF3" w:rsidRPr="00E81D9F">
        <w:rPr>
          <w:rFonts w:ascii="Arial" w:hAnsi="Arial" w:cs="Arial"/>
          <w:i/>
          <w:color w:val="000000"/>
          <w:sz w:val="24"/>
          <w:szCs w:val="24"/>
          <w:lang w:eastAsia="be-BY"/>
        </w:rPr>
        <w:t xml:space="preserve">сон-трава </w:t>
      </w:r>
      <w:r w:rsidRPr="00E81D9F">
        <w:rPr>
          <w:rFonts w:ascii="Arial" w:hAnsi="Arial" w:cs="Arial"/>
          <w:i/>
          <w:color w:val="000000"/>
          <w:sz w:val="24"/>
          <w:szCs w:val="24"/>
          <w:lang w:eastAsia="be-BY"/>
        </w:rPr>
        <w:t>—</w:t>
      </w:r>
    </w:p>
    <w:p w:rsidR="00A7065F" w:rsidRPr="00E81D9F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Гэта памяць </w:t>
      </w:r>
      <w:r w:rsidRPr="00E81D9F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зямлі </w:t>
      </w: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>прарастае.</w:t>
      </w:r>
    </w:p>
    <w:p w:rsidR="00A7065F" w:rsidRPr="00E81D9F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I </w:t>
      </w:r>
      <w:r w:rsidRPr="00E81D9F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цвіце </w:t>
      </w: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>сон-трава,</w:t>
      </w:r>
    </w:p>
    <w:p w:rsidR="00A7065F" w:rsidRPr="00E81D9F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I </w:t>
      </w:r>
      <w:r w:rsidRPr="00E81D9F">
        <w:rPr>
          <w:rFonts w:ascii="Arial" w:hAnsi="Arial" w:cs="Arial"/>
          <w:i/>
          <w:color w:val="000000"/>
          <w:sz w:val="24"/>
          <w:szCs w:val="24"/>
          <w:lang w:val="be-BY" w:eastAsia="ru-RU"/>
        </w:rPr>
        <w:t xml:space="preserve">звініць </w:t>
      </w: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>сон-трава —</w:t>
      </w:r>
    </w:p>
    <w:p w:rsidR="00A7065F" w:rsidRPr="00E81D9F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>Нашы душы гука</w:t>
      </w:r>
      <w:r w:rsidR="00040BF3"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>е</w:t>
      </w:r>
      <w:r w:rsidRPr="00E81D9F">
        <w:rPr>
          <w:rFonts w:ascii="Arial" w:hAnsi="Arial" w:cs="Arial"/>
          <w:i/>
          <w:color w:val="000000"/>
          <w:sz w:val="24"/>
          <w:szCs w:val="24"/>
          <w:lang w:eastAsia="ru-RU"/>
        </w:rPr>
        <w:t>, гукае...</w:t>
      </w:r>
    </w:p>
    <w:p w:rsidR="00A7065F" w:rsidRPr="00E81D9F" w:rsidRDefault="00A7065F" w:rsidP="00E81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/>
          <w:i/>
          <w:color w:val="000000"/>
          <w:sz w:val="24"/>
          <w:szCs w:val="24"/>
          <w:lang w:val="be-BY" w:eastAsia="ru-RU"/>
        </w:rPr>
      </w:pPr>
      <w:r w:rsidRPr="00E81D9F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Пятро </w:t>
      </w:r>
      <w:r w:rsidRPr="00E81D9F">
        <w:rPr>
          <w:rFonts w:ascii="Arial" w:hAnsi="Arial" w:cs="Arial"/>
          <w:b/>
          <w:i/>
          <w:color w:val="000000"/>
          <w:sz w:val="24"/>
          <w:szCs w:val="24"/>
          <w:lang w:val="be-BY" w:eastAsia="ru-RU"/>
        </w:rPr>
        <w:t>Ліпай. "Лясныя абе</w:t>
      </w:r>
      <w:r w:rsidR="00040BF3" w:rsidRPr="00E81D9F">
        <w:rPr>
          <w:rFonts w:ascii="Arial" w:hAnsi="Arial" w:cs="Arial"/>
          <w:b/>
          <w:i/>
          <w:color w:val="000000"/>
          <w:sz w:val="24"/>
          <w:szCs w:val="24"/>
          <w:lang w:val="be-BY" w:eastAsia="ru-RU"/>
        </w:rPr>
        <w:t>ліс</w:t>
      </w:r>
      <w:r w:rsidRPr="00E81D9F">
        <w:rPr>
          <w:rFonts w:ascii="Arial" w:hAnsi="Arial" w:cs="Arial"/>
          <w:b/>
          <w:i/>
          <w:color w:val="000000"/>
          <w:sz w:val="24"/>
          <w:szCs w:val="24"/>
          <w:lang w:val="be-BY" w:eastAsia="ru-RU"/>
        </w:rPr>
        <w:t>кі".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Словы гэтай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пес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ні, якая нарадзілася ў Беларусі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усім нядаўна, міжвольна загучалі ў маёй душы адразу ж, ледзьве ступіў я красавіцкай раніцаю на Паклонную гару. Па правы бок ад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г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ары, з шашы, што вяд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е на Мін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к, гулі машыны,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здалося, што гэта адтуль, з дарогі, у беларускі пар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тыз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анскі край ляцела м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е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ло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дыя песні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, што пачынаецца напеўна і сурова: "Да тых палян шляхі няблізкія, і сэрцу болю не стрываць, як пад ляснымі абеліскамі цвіце ў маі сон-трава..."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be-BY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Выбілася ў блакітныя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п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ра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гал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ы вясновае сонца, зазіхацелі залачоныя купалы храма, багіня Ніка і анёлы вакол яе здаліся жывымі істотамі на высознай стэле, да якой вядуць пяць мармуровых квадратаў з маўклівымі лічбамі: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1941, 1942, 1943, 1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944, 1945... I нібыта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з-пад іх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адтуль, з вышыні, гука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е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нашы душы грозная і суровая, балючая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крывавая дале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ч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гадоў...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be-BY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Калісьці тут, на затрав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е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лай вяршыні Паклоннай гары, стаяў, скрыжаваўшы рукі на грудзях, пыхлівы заваёўнік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глядзеў на маскоўскія гмахі — чакаў ключы ад горада, які ён лічыў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дабычай свайго грознага войска. За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пля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чыма ў яго ляжала скораная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м Еўропа, дымілася скрываўленае поле Барадзіно, грозныя жаралы гармат і спавітыя суровай славай сцягі.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Масква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не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схіліла голаў, верыла ў сябе,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у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мужнасць сваіх сыноў і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>ключ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ы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ад гарадской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брамы не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панесла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на Паклонную гару. Што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думаў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Банапарт, чакаючы ключы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маскоўскія,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што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думаў,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>кал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 тросся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ў </w:t>
      </w:r>
      <w:r w:rsidR="00040BF3" w:rsidRPr="00905579">
        <w:rPr>
          <w:rFonts w:ascii="Arial" w:hAnsi="Arial" w:cs="Arial"/>
          <w:color w:val="000000"/>
          <w:sz w:val="24"/>
          <w:szCs w:val="24"/>
          <w:lang w:eastAsia="be-BY"/>
        </w:rPr>
        <w:t>зледзяне</w:t>
      </w:r>
      <w:r w:rsidR="00040BF3" w:rsidRPr="00905579">
        <w:rPr>
          <w:rFonts w:ascii="Arial" w:hAnsi="Arial" w:cs="Arial"/>
          <w:color w:val="000000"/>
          <w:sz w:val="24"/>
          <w:szCs w:val="24"/>
          <w:lang w:eastAsia="ru-RU"/>
        </w:rPr>
        <w:t>лых розвалках, уцякаючы ад па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лону, ганьбы татальнага разгрому?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Лягл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тыя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думкі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разам з нарабаваным дабром на дно беларускай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рэчкі Бяр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эз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іны,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 чалавецтву </w:t>
      </w:r>
      <w:r w:rsidR="00040BF3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</w:t>
      </w:r>
      <w:r w:rsidRPr="00905579">
        <w:rPr>
          <w:rFonts w:ascii="Arial" w:hAnsi="Arial" w:cs="Arial"/>
          <w:color w:val="000000"/>
          <w:sz w:val="24"/>
          <w:szCs w:val="24"/>
          <w:lang w:val="en-US" w:eastAsia="ru-RU"/>
        </w:rPr>
        <w:t>pa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en-US" w:eastAsia="ru-RU"/>
        </w:rPr>
        <w:t>ix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 не дазнацца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ніколі.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Праз стагоддзе зноў чужыя вочы новых уладароў Еўропы глядзелі на абрысы маскоўскіх гмахаў, што таямніча стаіліся ў белай марознай імгле. Сусвет, на нейкі міг аглушаны грукатам браніраваных армій, стаіўся ў чаканні, як бы паралізаваны, а потым з палёгкай уздыхнуў, калі пакацілася тая браніраваная армада назад, пакідаючы ў снягах на чужой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ямлі сваю падманную веліч, няспраў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жаныя мары аб сусветным панаванні і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ншыя падманныя міфы, і горкую праўду пра тое, што смерць на зямлі, якая табе не належыць, самы тужлівы чалавечы лёс.</w:t>
      </w:r>
    </w:p>
    <w:p w:rsidR="00A7065F" w:rsidRPr="00905579" w:rsidRDefault="00ED76B9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be-BY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У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мёртвых няма нічога. Але з ім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і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веліч і слава зямлі, у якую яны ляглі, пакідаючы нам,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жы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вым, адзінае, над якім ні яны, мёртвыя, ні мы, жы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в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ыя, не маем улады —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с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ваю і нашу памяць.</w:t>
      </w:r>
    </w:p>
    <w:p w:rsidR="00A7065F" w:rsidRPr="00905579" w:rsidRDefault="00ED76B9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be-BY"/>
        </w:rPr>
      </w:pP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>Ёсць П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>амяць Розуму...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I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гэта — падманная часцяком </w:t>
      </w:r>
      <w:r w:rsidR="00A7065F" w:rsidRPr="00905579">
        <w:rPr>
          <w:rFonts w:ascii="Arial" w:hAnsi="Arial" w:cs="Arial"/>
          <w:color w:val="000000"/>
          <w:sz w:val="24"/>
          <w:szCs w:val="24"/>
          <w:lang w:val="en-US" w:eastAsia="be-BY"/>
        </w:rPr>
        <w:t>i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 не дужа надзейная памяць. Яна, Памяць Розуму, дзеля нейкай выгоды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і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чорнага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разліку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можа выбудаваць самыя розныя доказы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і апраўдаць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тое, што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апраўдаць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нельга, што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ўвогуле апраўданню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не належыць. I мы часам бываем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сведкамі,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>як сквалыжны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я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шарлатаны-палітыкі лоўка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>тое робяць.</w:t>
      </w:r>
    </w:p>
    <w:p w:rsidR="00A7065F" w:rsidRPr="00905579" w:rsidRDefault="00ED76B9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be-BY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Ё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сць Памяць Сэрца. I гэта часам таксама не вельмі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>на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дзейная памяць, бо яна на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сваіх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э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мацыянальных хвалях,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з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>дар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а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>е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цца, заносіць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>чалавека на вы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шыні, адкуль не дужа відаць зямлю і ўсё </w:t>
      </w:r>
      <w:r w:rsidRPr="00905579">
        <w:rPr>
          <w:rFonts w:ascii="Arial" w:hAnsi="Arial" w:cs="Arial"/>
          <w:color w:val="000000"/>
          <w:sz w:val="24"/>
          <w:szCs w:val="24"/>
          <w:lang w:eastAsia="be-BY"/>
        </w:rPr>
        <w:t xml:space="preserve">тое, што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ёс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>ць і робіцца на ёй, альбо кідае яго ў прорву адчаю, тугі і роспачы.</w:t>
      </w:r>
    </w:p>
    <w:p w:rsidR="00A7065F" w:rsidRPr="00905579" w:rsidRDefault="00ED76B9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be-BY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Ё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be-BY"/>
        </w:rPr>
        <w:t>сць</w:t>
      </w:r>
      <w:r w:rsidR="00A7065F" w:rsidRPr="00905579">
        <w:rPr>
          <w:rFonts w:ascii="Arial" w:hAnsi="Arial" w:cs="Arial"/>
          <w:smallCaps/>
          <w:color w:val="000000"/>
          <w:sz w:val="24"/>
          <w:szCs w:val="24"/>
          <w:lang w:eastAsia="ru-RU"/>
        </w:rPr>
        <w:t xml:space="preserve">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Памяць Рук. Памяць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мужчынскіх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рук,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якія галубілі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каханую жанчыну, памяць рук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маці, якія ўзнялі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сваіх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далонях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дзіця, </w:t>
      </w:r>
      <w:r w:rsidR="00A7065F"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народжанае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ў любові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і сардэчнай 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з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годзе, каб яно пабачыла, як</w:t>
      </w:r>
      <w:r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і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 xml:space="preserve"> дзівосны і прыгожы г</w:t>
      </w:r>
      <w:r w:rsidR="00E60B74">
        <w:rPr>
          <w:rFonts w:ascii="Arial" w:hAnsi="Arial" w:cs="Arial"/>
          <w:color w:val="000000"/>
          <w:sz w:val="24"/>
          <w:szCs w:val="24"/>
          <w:lang w:val="be-BY" w:eastAsia="be-BY"/>
        </w:rPr>
        <w:t>э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be-BY"/>
        </w:rPr>
        <w:t>ты свет; памяць салдацкіх рук, якія абнялі плечы баявого сябра перад смяротнай атакай, якія ў часе крывавага бою сутыкнуліся ў падсумку, дзе засталіся апошнія два патроны.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I гэтая Памяць самая надзейная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і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трывалая.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905579">
        <w:rPr>
          <w:rFonts w:ascii="Arial" w:hAnsi="Arial" w:cs="Arial"/>
          <w:smallCaps/>
          <w:color w:val="000000"/>
          <w:sz w:val="24"/>
          <w:szCs w:val="24"/>
          <w:lang w:eastAsia="ru-RU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здрадзіць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нельга, бо без яе душа чалавека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робіцца зусім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>пустая.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Памяццю Розуму, Памяццю Сэрца, Памяццю Рук мы, жывыя,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зніта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ваныя ў адзіны непарыўны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ланцуг, жывы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 трывалы, усе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званні 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якога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роўныя </w:t>
      </w:r>
      <w:r w:rsidR="00ED76B9" w:rsidRPr="00905579">
        <w:rPr>
          <w:rFonts w:ascii="Arial" w:hAnsi="Arial" w:cs="Arial"/>
          <w:color w:val="000000"/>
          <w:sz w:val="24"/>
          <w:szCs w:val="24"/>
          <w:lang w:eastAsia="ru-RU"/>
        </w:rPr>
        <w:t>перад л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ё</w:t>
      </w:r>
      <w:r w:rsidRPr="00905579">
        <w:rPr>
          <w:rFonts w:ascii="Arial" w:hAnsi="Arial" w:cs="Arial"/>
          <w:color w:val="000000"/>
          <w:sz w:val="24"/>
          <w:szCs w:val="24"/>
          <w:lang w:eastAsia="ru-RU"/>
        </w:rPr>
        <w:t xml:space="preserve">сам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Зямлі.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Асабліва яскрава бачыш веліч г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э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тай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высновы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сёння, калі мінула палова стагоддзя пасля Вял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ік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ай Перамог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, Перамог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свя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тла </w:t>
      </w:r>
      <w:r w:rsidRPr="00905579">
        <w:rPr>
          <w:rFonts w:ascii="Arial" w:hAnsi="Arial" w:cs="Arial"/>
          <w:iCs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чалавечай дабрыні над змрочнай сілаю цемрашальства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пячорнай ідэі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сусветнага па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навання "звышчалавекаў" над простымі людзьмі працы. На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вялікі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жаль, сёння ёсць нямала люд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зей самых розных пакален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няў, якія не суадносяць мінулае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сучасным, не спрабуюць спасцігнуць гл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ы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бінную сутнасць таго, шт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о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адбываецца наўкола, не спрабуюць цвяроза </w:t>
      </w:r>
      <w:r w:rsidR="00ED76B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 пасля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доўна аналізаваць і асэнсаваць, д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зе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пачатак таго шляху, што прывёў да галечы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жабрацтва л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ю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ей, якія здабылі Сусвету святло волі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будучыні.</w:t>
      </w:r>
    </w:p>
    <w:p w:rsidR="00A7065F" w:rsidRPr="00905579" w:rsidRDefault="00063B99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Асэнсаванне гэтага, спадзя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ю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я, яшчэ наперадзе.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Побач са мною крочыць па Паклоннай гары Рольф Німц, пастар евангел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іс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цкай абшчыны зямлі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Рэйн-Ландпфальц, нама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ганням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якога ў Беларусь дастаўлена больш дваццац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 транс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партаў з гуманітарнай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дапамо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гай дзецям, якіх апёк Чарнобыль. Дзякуючы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 xml:space="preserve">пратэкцыі беларускага Камітэта міру, Рольф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Ні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мц — удзельнік Міжнароднай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Сустрэчы П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амяці ветэранаў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Айчыннай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вайны 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прадстаўнікоў</w:t>
      </w:r>
      <w:r w:rsidR="00063B99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міжнародных міратворчых рухаў Расіі, краін СНГ і Балтыі. Увесь час карціць запытацца, што адчувае ён, немец, тут, на 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клоннай гары, дзе збудаваны грандыёзны Мемарыял Памяці. I точыць сэрца сумненне: а ра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пт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ам пакрыўдзіш чалавека, які нарадзіўся пасля таго, як адпалаў грымотны пажар. Іван Сямёнавіч Кірычэнка, старшыня беларускага Камітэта міру, усміхнуўся замест парады: дзеянні беларускіх партызан, маўляў, былі заўсёды непрадказальныя.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Маё пытанне да пастара 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Ро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льфа перакладчык Віктар Уладзіміравіч Корабаў пераклаў дакладна і адразу ж.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Пастар Рольф выступіў учора, у 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першы дзень канфе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рэнцыі, з падзякай за тое, што яго слухаюць і разумеюць у Расіі, на той зямлі, якая вялікай крывёю сваёй уратавала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с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усветную цывілізацыю ад рабства і дэградацыі. Выступаў ён сумленна, аргументавана, раскавана. Але тут ён сумеўся. Ён доўга глядзіць на залачоныя купалы храма, на іншыя грандыёзныя збудаванні Мемарыяла Памяці і ўрэшце адказвае мне пранікліва: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— Дас іст каласаль!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I праз нейкі час больш шырокі паўтор сардэчнага прызнання: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— Русіш лянд унд русіш мэнш аўх каласаль!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Гэта велічна. Гэтак жа велічна, як руская зямля і рускі чалавек.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Я пераклаў гэтае прызнанне пастара з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Н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ямеччыны, як былы партызан, салдат, які дайшоў да Берліна, без перакладчыка. Ці думаў я, юнак-партызан, у тыя віхурныя гады, што дажыву да 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гэтых дзён, што праз пяць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дзесят гадоў пасля Перамогі пачую тут, на Паклоннай гары, вось гэткія словы ад чалавека, на суайчыннікаў якога глядзеў тады толькі пра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проразь прыцэла аўтамата?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Пашчасціла: дажыў!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Пашанцавала: пачуў!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Словы </w:t>
      </w:r>
      <w:r w:rsidR="005314C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пастара ўразілі, абу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дзілі ўспаміны, што невыводна жывуць у душы. Гляджу на шаты дрэў, што падступаюць да самай Паклоннай гары, і ўстаюць перад вачыма полацкія, ушацкія лясы — партызанскі край па левы бераг Дзвіны. У нашай партызанскай брыгадзе, якой камандаваў легендарны камбрыг Дзмітрый Васільевіч Цябут, былі акрамя беларусаў кадравыя вайскоўцы з Урала, Казахстана, Грузіі, Узбекістана, Украіны. Быў і малады хлопец з Масквы, гэткі ж як і я, шкаляр — восьмы клас перад вайной скончыў. Разам з бацькам Мікола пайшоў у народнае апалчэнне Масквы ў сорак першым. Разам з бацькам быў паранены і трапіў у палон, у адзін з лагераў ваеннапалонных пад Баравухай, на правым беразе Дзвіны. Міколаў бацька памёр у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>лагеры. Але хлопцу пашчасціла: уцёк з лагера і трапіў да нас у атрад. Жартаўнік, спявак, весялун. А ў начных рэйдах на чыгунку — чалавек жалезнай вытрымкі і бязмежнай храбрасці. Яго любілі не толькі ў нашай падрыўной групе, але і ва ўсім атрадзе. Зімою сорак тр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э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цяга Мікола Паўлаў па-геройску загінуў у начным баі на чыгунцы каля станцыі Загацце. Яго пахавалі на кветкавай клумбе перад драўляным будынкам вясковай бальніцы ў Бабынічах, на левым беразе Дзвіны. А ў маі сорак пятага, за тыдзень да дня Перамогі, я ўбачыў на адной са сцен счарнелага ад дыму рэйхстага кароткі надпіс: "Дошел и я. Николай Павлов". Я глядзеў на той надпіс ашаломлены. Наш Мікола жывы? Ён тут, у Берліне? Розум казаў, што не твой гэта партызанскі сябра! Другі чалавек з гэткім жа прозвішчам дайшоў да Берліна і пакінуў на чорнай сцяне нямецкай цытадэлі свой аўтограф. А сэрца верыла ў дзіва: дайшоў, дайшоў да Берліна і твой партызанскі сябра Мікола!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Тады, зімой сорак трэцяга, з партызанскага аэрадрома на возеры Гомля пайшоў у Маскву ліст да маці Міколы Паўлава — пісалі маладыя партызаны ўсяго атрада. Ліст спачування, ліст падзякі маці. Дзівосны гэты ліст, дакладней, чарнавік яго, ацалеў, ён і сёння ляжыць у Мінскім архіве, і час ужо не мае ніякай улады над тымі словамі болю, гора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 надзеі.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I час ужо не мае ўлады над Памяццю Зямлі.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I каб сёння адбыўся цуд, і можна было выдраць з рук якога-небудзь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ваяўнічага палі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тыка мікрафон і торкнуць яго ў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зямлю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Поўначы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альбо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на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Поўдні, на Усходзе альбо на Захадзе і зямля пачала б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га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варыць,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п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ланета скаланулася б ад стогнаў болю і галашэння, затрымцела б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д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мінулай і ця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перашняй бяды, ад скамянелы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х галасоў і з праклёнаў агню за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бойства і смерці; планета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здры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ганулася б ад роспачы і тугі, замерла б на нейкі час, пачуўшы святыя словы звароту да жывых. Людцы дарагія! Вы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розныя па колеру скуры, вы гаворыце на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розных мовах, вы моліцеся 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ро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зным багам. Але ўсе вы — мае дзеці. Што ж вы нарабілі, неразумныя дзеткі мае! Я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,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Зямля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,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маці ўсім вам. Я ведаю i памятаю дагэтуль, як стагнал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і,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захлёбваючыся ўласнай крывё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ю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, рускі і грузін ля сцен Брэсцкай крэпасці ў сорак першым. Ведаю і памятаю, як хрыпелі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р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а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здушаныя танкавымі гусеніцамі пад Валакаламскам беларус і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ўкраінец. Ведаю і памятаю, як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раўлі таджык і узбек, калі гарэлі на руінах Сталінграда. Ведаю і памятаю, каго праклінаў немец, умярзаючы ў зямлю пад Мажайскам. Ведаю і памятаю, каго клікаў смяротна паранены іта</w:t>
      </w:r>
      <w:r w:rsidR="007309B8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л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ьянец, якога заносіла снегам на беразе Вол</w:t>
      </w:r>
      <w:r w:rsidR="00B510C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гі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...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Я, Зямля, ведаю мову мёртвых. I таму кажу вам, жывым: ваша жыццё было б у тысячу разоў лепшае, каб жывымі засталіся тыя, каго зжэр злачынны агонь і гэтай, і іншых войнаў. Яны б напісалі цудоўныя кнігі пра дабрыню і багацце чалавечага сэрца.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 xml:space="preserve">Яны б стварылі цудоўныя песні, якія спявалі б маці над калыскамі сваіх дзетак, і дзеткі вырасталі б мужнымі і добрымі, спагадлівымі і шчырымі. Яны б зрабілі адкрыцці, якія здзівілі б сусвет і зрабілі б людзей шчаслівейшымі. Яны адкрылі б вам існасць таго, дзеля чаго прыходзіць у гэты свет чалавек. Але іх няма, і іх ужо аніхто не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верне да жыцця. I таму я, Зямля,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кажу вам: людзі, дзеці мае! Аніколі не забівайце адно аднаго! Чалавек нараджаецца на гэтай зямлі толькі аднойчы, і нараджаецца толькі на тое, каб кахаць і галубіць жанчыну, якая яму па душы, гадаваць дзяцей, спаць пад дахам свайго ўласнага дома, дзе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жонцы, і дзецям,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табе хапае хлеба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да хлеба, які ты зарабіў сумленнай працаю.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Усё астатняе — падман і лухта!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Калі хто-небудзь будзе сцвярджаць нешта іншае, дык да такога трэба ставіцца, як да вар'ята, як да хваробы, якая, калі не спыніць яе, можа запаскудзіць зямлю і ўвогуле знішчыць яе.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Каб не здарылася гэтае бяды, вам, дзеці мае, і дадзена небам дзівоснае багацце душы — Памя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ц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ь. Яна — мая. Але яна належыць вам!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Спакойна і велічна плывуць над Паклоннай гарою аблокі. Плывуць гэтак жа, як плылі палову стагоддзя таму, калі тут, на Паклоннай гары, шчэ смяр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зела трацілам і парахавым дымам.</w:t>
      </w:r>
    </w:p>
    <w:p w:rsidR="00A7065F" w:rsidRPr="00905579" w:rsidRDefault="00F05D0E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Спакойна і велічна зацвітаюць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у гэтыя вясновыя дні ў барах Беларусі лясныя прыгажуні — фіялкі, фіялетавага колеру, у п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о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пельным венчыку — знакамітая сон-трава. Старыя людзі заўважылі, што пасля вайны колер іх зрабіўся гусцейшым, асабліва на тых палянах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 ў барах, дзе густа лілася люд</w:t>
      </w:r>
      <w:r w:rsidR="00A7065F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ская кроў.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Дзівоснай сілы вобраз: Памяць Зямлі прарастае...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Над гэтай Памяццю аніхто ўжо не мае ўлады.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Можна напісаць безліч злосных артыкулаў і мноства шматтомных фаліянтаў, пераглядаць у іх вынікі Вялікай Айчыннай вайны, сіліцца перакласці віну за пачатак яе на зусім іншыя, чым у сапраўднасці, плечы. Але Памяць Зямлі застаецца нязменнай, як магутны закон прыроды: следам за блакітным разлівам пралесак, па ўзлесках і сасновых барах зацвітаюць вясною дзівосныя кветкі — сон-трава. Зыначыць гэты закон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З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ямлі не дадзена анікому.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Можна абылгаць мёртвых, даводзіць, што яны загінулі марна. Але памяць мёртвых застаецца ў сэрцах жывых.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Можна перарабіць штандарты і ўслаўляць не той колер сцягоў, пад якімі клаліся ў зямлю салдаты, баронячы сваю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Б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ацькаўшчыну і матчыну хату. Але колер сон-травы, 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lastRenderedPageBreak/>
        <w:t xml:space="preserve">што вясною ўпрыгожвае лясныя паляны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палымнее каля лясных абеліскаў, застанецца ўсё той жа.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Можна напісаць бравурныя маршы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паспрабаваць прыглушыць імі ціхі і ўладарны голас Зямлі. Але кожны год, вясною, звон сон-травы, спавіты пошумам хвой </w:t>
      </w:r>
      <w:r w:rsidR="00F05D0E"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шолахам ветру ў агароджах лясных абеліскаў, якіх безліч на нашай зямлі, набатным гулам ударыць у грудзі жывых, пагукае нашы душы, пакліча да роздуму і Вялікай Памяці пра Вялікае і Вечнае.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Вайна Айчынная была Вялікая, бо яна была народная.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Перамога ў сорак пятым была Вялікая, бо яна аплочана крывёю народа.</w:t>
      </w:r>
    </w:p>
    <w:p w:rsidR="00A7065F" w:rsidRPr="00905579" w:rsidRDefault="00A7065F" w:rsidP="00905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Вялікая яна </w:t>
      </w:r>
      <w:r w:rsidR="00E60B74">
        <w:rPr>
          <w:rFonts w:ascii="Arial" w:hAnsi="Arial" w:cs="Arial"/>
          <w:color w:val="000000"/>
          <w:sz w:val="24"/>
          <w:szCs w:val="24"/>
          <w:lang w:val="be-BY" w:eastAsia="ru-RU"/>
        </w:rPr>
        <w:t>і</w:t>
      </w: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 xml:space="preserve"> застанецца назаўжды.</w:t>
      </w:r>
    </w:p>
    <w:p w:rsidR="00E81D9F" w:rsidRPr="00E81D9F" w:rsidRDefault="00E81D9F" w:rsidP="00E81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val="be-BY" w:eastAsia="ru-RU"/>
        </w:rPr>
      </w:pPr>
      <w:r>
        <w:rPr>
          <w:rFonts w:ascii="Arial" w:hAnsi="Arial" w:cs="Arial"/>
          <w:color w:val="000000"/>
          <w:sz w:val="24"/>
          <w:szCs w:val="24"/>
          <w:lang w:val="be-BY" w:eastAsia="ru-RU"/>
        </w:rPr>
        <w:t>Алесь САВІЦКІ</w:t>
      </w:r>
    </w:p>
    <w:p w:rsidR="00A7065F" w:rsidRPr="00905579" w:rsidRDefault="00A7065F" w:rsidP="00E81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Паклонная гара</w:t>
      </w:r>
    </w:p>
    <w:p w:rsidR="00A7065F" w:rsidRPr="00905579" w:rsidRDefault="00A7065F" w:rsidP="00E81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27 красавіка 1995 г.</w:t>
      </w:r>
    </w:p>
    <w:p w:rsidR="00A7065F" w:rsidRPr="00905579" w:rsidRDefault="00A7065F" w:rsidP="00E81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val="be-BY" w:eastAsia="ru-RU"/>
        </w:rPr>
      </w:pPr>
      <w:r w:rsidRPr="00905579">
        <w:rPr>
          <w:rFonts w:ascii="Arial" w:hAnsi="Arial" w:cs="Arial"/>
          <w:color w:val="000000"/>
          <w:sz w:val="24"/>
          <w:szCs w:val="24"/>
          <w:lang w:val="be-BY" w:eastAsia="ru-RU"/>
        </w:rPr>
        <w:t>Мінск-Масква-Мінск</w:t>
      </w:r>
    </w:p>
    <w:sectPr w:rsidR="00A7065F" w:rsidRPr="00905579" w:rsidSect="009055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/>
  <w:rsids>
    <w:rsidRoot w:val="00A7065F"/>
    <w:rsid w:val="00040BF3"/>
    <w:rsid w:val="00040CDE"/>
    <w:rsid w:val="00063B99"/>
    <w:rsid w:val="00162DD1"/>
    <w:rsid w:val="005314C8"/>
    <w:rsid w:val="006C37F5"/>
    <w:rsid w:val="007309B8"/>
    <w:rsid w:val="00745A8C"/>
    <w:rsid w:val="008F2FEB"/>
    <w:rsid w:val="00905579"/>
    <w:rsid w:val="009E72FA"/>
    <w:rsid w:val="00A7065F"/>
    <w:rsid w:val="00A944F0"/>
    <w:rsid w:val="00B510CE"/>
    <w:rsid w:val="00C361A3"/>
    <w:rsid w:val="00C5741C"/>
    <w:rsid w:val="00DB713F"/>
    <w:rsid w:val="00E1260B"/>
    <w:rsid w:val="00E60B74"/>
    <w:rsid w:val="00E81D9F"/>
    <w:rsid w:val="00ED76B9"/>
    <w:rsid w:val="00F0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FA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10681</Characters>
  <Application>Microsoft Office Word</Application>
  <DocSecurity>0</DocSecurity>
  <Lines>89</Lines>
  <Paragraphs>25</Paragraphs>
  <ScaleCrop>false</ScaleCrop>
  <Company>Home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ВЯЛІКАЯ НАЗАЎЖДЫ</dc:title>
  <dc:creator>mk12</dc:creator>
  <cp:lastModifiedBy>m01</cp:lastModifiedBy>
  <cp:revision>2</cp:revision>
  <dcterms:created xsi:type="dcterms:W3CDTF">2018-05-07T15:14:00Z</dcterms:created>
  <dcterms:modified xsi:type="dcterms:W3CDTF">2018-05-07T15:14:00Z</dcterms:modified>
</cp:coreProperties>
</file>