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8" w:rsidRDefault="00135E08">
      <w:pPr>
        <w:widowControl w:val="0"/>
        <w:autoSpaceDE w:val="0"/>
        <w:autoSpaceDN w:val="0"/>
        <w:adjustRightInd w:val="0"/>
        <w:spacing w:before="43" w:after="0" w:line="360" w:lineRule="auto"/>
        <w:ind w:firstLine="709"/>
        <w:jc w:val="center"/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>КАБ НЕ БЫЛО НЕПРАЖЫТЫХ ДЗЁН</w:t>
      </w:r>
    </w:p>
    <w:p w:rsidR="00135E08" w:rsidRPr="00135E08" w:rsidRDefault="00135E08">
      <w:pPr>
        <w:widowControl w:val="0"/>
        <w:autoSpaceDE w:val="0"/>
        <w:autoSpaceDN w:val="0"/>
        <w:adjustRightInd w:val="0"/>
        <w:spacing w:before="43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Шмат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прыкладаў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можна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прывесці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сёння, як у свой час сектар мастацкай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літаратуры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былога ЦК КПБ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умешваўся 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творчыя справы, вырашаючы, што друкаваць, выдаваць, а перад чым запальваць чырвонае святло. Больш таго, пры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жаданні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можна прыгадаць, як надта смелых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аўтараў выклікалі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"на дыван", а пасля гэтага яны, зразумела,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траплялі ў няміласць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партыйнага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кіраўніцтва.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Што было, тое было.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Меў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да гэтых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разбораў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дачыненне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тагачасны загадчык згаданага сектара, вядомы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беларускі пісьменнік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Алесь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Савіцкі.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Але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калі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быць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праўдзівым,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дык да канца. Падобны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нялітасцівы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л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ё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неўзабаве напаткаў і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яго самога.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"пагарэў" аўтар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рамане "Тры непражытыя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дні".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паспеў апублікаваць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гэты твор на старонках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часопіса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"Полымя", як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знайшліся "цнатліўцы", якім вельмі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спадабалася,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як на той час смела вырашае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аўтар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тэму кахання. Як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сённяшні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дзень, дык у "Трох непражытых днях"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нічога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крамольнага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было. Падумаеш,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галоўныя героі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свабодна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выяўляюць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свае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пачуцці.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I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 зусім не ханжы яны, а звычайныя людзі, якім хочацца чалавечага шчасця, узаемнасці, якіх палохае адзіноцтва.</w:t>
      </w:r>
    </w:p>
    <w:p w:rsidR="00135E08" w:rsidRDefault="00135E08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Тады ж раздаваліся ў кабінеце -- ужо загадчыка аддзела культуры, а то і загадчыка аддзела прапаганды і агітацыі, а сёй-той і вышэй сягаў, тэлефанаваў сакратару па ідэалогіі -- званкі, паступалі ананімныя лісты. Змест званкоў і пісем быў адзін: як гэта можна, каб героі мастацкага твора мілаваліся не дзе-небудзь, а ля Хатыні. Кашчунства... Ды з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боку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каго?!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Загадчыка сектара мастацкай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літаратуры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ЦК КПБ!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Які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можа быць прыклад,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асаблі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ва для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моладзі.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Як пасля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ўсяго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гэтага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выхоўваць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духу патрыятызму,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любові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Радзімы?!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"Тры непражытыя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дні" пабачылі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свет у "Мастацкай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літарату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ры"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толькі 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1979 годзе.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Праўда,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раман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выйшаў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пад новай назвай.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"Толькі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аднойчы".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Наўрад 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была патрэба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знімаць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асобныя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эпізоды,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але што сталася, тое сталася,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наўрад 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ёсць неабходнасць вяртацца да першапачатковага варыянта. Тым болей што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гэтым варыянце твор чытаецца з захапленнем, а вобразы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галоў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ных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герояў --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рабочага-экскаватаршчыка, ён жа -- "кап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тан спар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тыўнай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каманды, трэнер... I якой каманды! Зайздросцяць любыя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прафесіяналы!" -- Дзяніса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Сушко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маладой жанчыны Г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ты Найдзёнак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прывабліваюць псіхалагічнай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заглыбленасцю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ў раскрыцці іх пачуццяў.</w:t>
      </w:r>
    </w:p>
    <w:p w:rsidR="00135E08" w:rsidRDefault="00135E08">
      <w:pPr>
        <w:widowControl w:val="0"/>
        <w:autoSpaceDE w:val="0"/>
        <w:autoSpaceDN w:val="0"/>
        <w:adjustRightInd w:val="0"/>
        <w:spacing w:before="10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Пісьменнік ідзе ад самога жыцця, праўдзіва паказваючы, як мімалётная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lastRenderedPageBreak/>
        <w:t xml:space="preserve">сустрэча шмат можа перайначыць у лёсе чалавека. Менавіта так і сталася з Сушко. Убачыў у вестыбюлі гасцініцы незнаёмую жанчыну і адразу адчуў, што павінен з ёй пазнаёміцца.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Дзяніс зусім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 тых, хто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ласы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заляцанні. Проста дае аб сабе знаць доўгая адзінота, калі няма поруч таго, хто падзяліў бы твае думкі, з кім можна было б параіцца.</w:t>
      </w:r>
    </w:p>
    <w:p w:rsidR="00135E08" w:rsidRDefault="00135E08">
      <w:pPr>
        <w:widowControl w:val="0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"Сошлись два одиночества..." Здаецца, так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сказаў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Луконін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адным 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вершаў. Калі Гіта яшчэ неяк стрымлівае ўласныя пачуцці, трымае іх нечым у сабе -- відаць, таму, што мае мужа і сына, дык Сушко не пазнаць.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Яму хочацца раз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назаўсёды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пакончыць 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адзінотай.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en-US"/>
        </w:rPr>
        <w:t>Toe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, што было раней, для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Дзяніса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так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важна.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Галоў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дні сённяшнім,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 ён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такі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радасны, сонечны,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шчаслівы: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"Ён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зусім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думаў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мінулае Гіты,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думаў,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хто яна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як склалася яе жыццё да сустрэчы 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ім,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да гэтага дня; ён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марыў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 будучае, пра тое, як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ім,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яму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 Гі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це, цяпер будзе добра, як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зусім інакш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павернецца яго лёс,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павернецца дужа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шчасліва,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дужа добра -- ён будзе цяпер жыць дзеля сумеснай, агульнай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радасці,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каб яна, Г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та, была гэтак жа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шчаслівая,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каб яна паверыла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тое, што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ўсё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ранейшае жыццё --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яго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яе -- было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толькі падрыхтоўка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да гэтага дня, да гэтай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іх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сустрэчы тут, на беразе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Мінскага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мора, сустрэчы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зусім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неспадзяванай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нечаканай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разам з тым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вельмі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ж абавязковай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патрэбнай, як паветра,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ім абоім..."</w:t>
      </w:r>
    </w:p>
    <w:p w:rsidR="00135E08" w:rsidRDefault="00135E08">
      <w:pPr>
        <w:widowControl w:val="0"/>
        <w:autoSpaceDE w:val="0"/>
        <w:autoSpaceDN w:val="0"/>
        <w:adjustRightInd w:val="0"/>
        <w:spacing w:before="38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Чым больш дае Сушко волю пачуццям, тым больш пераконваецца, што з моманту гэтай самай сустрэчы павялічваюцца абавязкі.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Бо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ўжо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толькі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сам па сабе жыве ён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зямлі.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I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 не дзеля адной каханай жанчыны жыве: "Ён, Сушко, нясе цяпер усю адказнасць за лёс Гіты, значыцца, за лёс яе сына, маленькага хлопчыка, якога ён ніколі не бачыў, але які таксама дарагі, як і Гіта".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Можна і трэба зразумець галоўнага героя ў гэты момант найвышэйшага для яго душэўнага азарэння. Зразумець не толькі як закаханага,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en-US"/>
        </w:rPr>
        <w:t>a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 і як чалавека, шчырага, шчодрага, надзіва адкрытага і ў той жа час вельмі і вельмі даверлівага. Аднак менавіта гэтая празмерная даверлівасць 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карысць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яму.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Уся бяда ў тым, што</w:t>
      </w:r>
      <w:r>
        <w:rPr>
          <w:rFonts w:ascii="Arial CYR" w:hAnsi="Arial CYR" w:cs="Arial CYR"/>
          <w:b/>
          <w:bCs/>
          <w:smallCaps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Сушко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няздольны адчуць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тую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мяжу, якая аддзяляе захапленне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ад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кахання,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можа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думках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прадугадаць, што наперадзе давядзецца яшчэ сутыкнуцца і са складанасцямі будняў.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>Г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 як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жанчына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(да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ўсяго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замужняя) у гэтым сэнсе куды больш асцярожная. Вядома, яна паступова дае волю пачуццям, тым больш, як хутка высвятляецца, мужа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lastRenderedPageBreak/>
        <w:t xml:space="preserve">не кахае, выйшла за яго, як кажуць, "назло" свайму ранейшаму каханку,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які жаніўся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 другой. Аднак яна ж,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Гі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та, як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ніхто іншы,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разуме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е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, што не так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проста адважыцца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нейкі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катэгарычны крок, каб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разысціся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 мужам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пачаць жыццё нанова. Ведае, сямейны вузел не так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проста разблытаць. I тут яна, у адрозненне ад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Дзяніса,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куды больш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абачлівая: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чым ён, гэты вузел? Ты кахаеш Г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ту. Яна кахае цябе. I ты перакананы: там, адкуль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Гі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 прыехала, яна не была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шчаслівая, шчаслівая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яна была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толькі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 табою,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толь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 табою будзе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шчаслівая!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Перакананы? Так, перакананы! Зна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softHyphen/>
        <w:t xml:space="preserve">чыцца, няма,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існуе аніякага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вузла! Чаму няма?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Толькі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таму, што ты гэтак катэгарычна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адказаў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сам сабе? Але ж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зможаш ты адказаць з гэткай жа катэгарычнасцю кожнаму, хто раптам нешта папытае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цябе? Кожнаму? А кожнаму ён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абавязаны адказваць. Ён абавязаны адказваць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толькі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тым людзям, да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якіх Гі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та едзе за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ў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тра..."</w:t>
      </w:r>
    </w:p>
    <w:p w:rsidR="00135E08" w:rsidRDefault="00135E08">
      <w:pPr>
        <w:widowControl w:val="0"/>
        <w:autoSpaceDE w:val="0"/>
        <w:autoSpaceDN w:val="0"/>
        <w:adjustRightInd w:val="0"/>
        <w:spacing w:before="14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Абачлівасць,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аказваецца,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вельмі і вельмі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неабходная. I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гэ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softHyphen/>
        <w:t xml:space="preserve">тым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Дзяніс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Сушко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пераканаўся, калі нечакана наведаўся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да Г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ты,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прыехаў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яе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горад. Ехаў з цвёрдым намерам -- цяпер іхнія шляхі назаўсёды сыдуцца. Яго, Гіты і яе сына. А што Гіта адкажа ўзаемнасцю, ніколькі ўжо не сумняваецца. Пакінула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ж яна пасля ад'езду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магнітафонную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стужку, а там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запісаны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яе роздум,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развагі. Пра каханне, што прыходзіць толькі аднойчы...</w:t>
      </w:r>
    </w:p>
    <w:p w:rsidR="00135E08" w:rsidRDefault="00135E08">
      <w:pPr>
        <w:widowControl w:val="0"/>
        <w:autoSpaceDE w:val="0"/>
        <w:autoSpaceDN w:val="0"/>
        <w:adjustRightInd w:val="0"/>
        <w:spacing w:before="14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Прыходзіць, але ж гэтак лёгка можа і знікнуць... Ці растварыцца ў тых самых буднях ці перад імі "спыніцца"... У дачыненні да Гіты акурат адбываецца апошняе. Пры сустрэчы яна "не кінулася насустрач, і Сушко збянтэжыўся.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Перад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стаяла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Гі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та, якую ён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пазнаваў,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яна была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зусім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падобная на тую жанчыну, якая паехала тады 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Мінскага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мора..."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Гі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 шмат перадумала пасля вяртання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дамоў.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Перадумала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пераканалася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тым, што жыццё нельга абдурваць.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Няхай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рэзка гучыць,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грубавата, ды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нічога ўжо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зробіш. За гэтай грубаватасцю і рэзкасцю мудрасць Жанчыны, здатнай на ахвяраванне ўласным каханнем дзеля будучыні сына.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Як прысуд гучыць: "Ты можаш быць добрым... айчымам.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Ніякім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бацькам. Бо бацька -- гэта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зусім іншае.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 вырасла без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бацькі.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I я ведаю гэтую горыч. Павер мне, ведаю!"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Мае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ўвазе ўласнага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сына, маленькага Юраську... А памыл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кі ў каханні?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Ды найперш уласныя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тая 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іх,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што была звязана з трыма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непражытымі днямі. Непражытымі ёю, Гітай Найдзёнак, і ім, Дзянісам Сушко.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Раман "Толькі аднойчы" з'явіўся ў Алеся Савіцкага не на голым месцы. 3 усёй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lastRenderedPageBreak/>
        <w:t xml:space="preserve">вастрынёй праблемы маральнай адказнасці кожнага за ўласныя ўчынкі былі раскрыты і ў аповесці "І нічога ўзамен", напісанай у 1971 годзе. Гераіня гэтага твора, нядаўняя выпускніца медыцынскага інстытута, пакахала жанатага чалавека. Таксама, як бачым, раскрываецца традыцыйны любоўны трохкутнік.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3 той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толькі розніцай,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што Валера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ладах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 жонкай,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знаходзіць з ёй паразумення. Ён, як і Дзяніс Сушко, гатовы паставіць кропку над сваім мінулым, тым самым пачаць жыццё нанова. Яго цяперашняя каханая Галіна, ад імя якой і вядзецца ў творы апавяданне, таксама як быццам прытрымліваецца падобнай думкі. Аднак цвяроза ўзважыўшы ўсё, неўзабаве прыходзіць да высновы, што не мае аніякага права разбураць чужую сям'ю.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Здавалася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б, у гэтым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рашэнні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няма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ніякай лагічнай матывіроўкі. Валерава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ж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сям'я ўсё адно толькі фармальна існуе. Ён і Рыта -- даўно чужыя людзі. Пра такіх кажуць, што сустрэліся выпадкова. Аднак думаецца, гаворачы любаму: "Бывай!", Галіна кіруецца зусім не меркаваннем "сцерпіцца-злюбіцца".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Проста яна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хоча будаваць сваё шчасце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чужым няшчасці. І ў гэты момант свайго роду любоўнага аскетызму раскрываецца сваімі лепшымі якасцямі. Найперш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тым,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што праяўляецца яе высакародства.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хачу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цябе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кахаць,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кахаю! -- прызнаецца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яна Валеру.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 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Павер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мне, што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гэта сапраўды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так!"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I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тут жа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дадае: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"Але цяпер я ведаю, што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каханні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ёсць свае законы, свае правы, свае межы..."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Гераіня аповесці "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I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 нічога ўзамен", як і Гіта Найдзёнак з рамана "Толькі аднойчы", таксама дзейнічае рашуча. "Спальвае"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за сабой усе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масты, "адкінуўшы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свой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эгаізм,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патрабуючы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ў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замен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нічога". "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I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 нічога ўзамен"? А чаму б і не паступіць так, калі іншага выйсця няма і неабходна як мага хутчэй прыняць канчатковае рашэнне, расставіўшы ўсе кропкі пад сумненнямі.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Падводзячы сваіх персанажаў менавіта да гэтага выбару, Алесь Савіцкі дакладна ўзважвае ўсе "за" і "супраць", псіхалагічна вывяраючы кожны іх крок. Часта выкарыстоўвае ўнутраныя маналогі, лірычныя адступленні, каб дабіцца яшчэ большай праўдзівасці і пераканаўчасці. Каб 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на сам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а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й справе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ўсё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было, як 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жыцці.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I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 ў той жа час каб адчувалася, што ўсё гэта не лёгкае чытво, не штосьці саладжава-сентыментальнае (чаго-чаго, а сёння падобных твораў з'яўляецца нямала, але, на шчасце, пакуль толькі на рускай мове), а проза, напоўненая глыбокімі чалавечымі пачуццямі.</w:t>
      </w:r>
    </w:p>
    <w:p w:rsidR="00135E08" w:rsidRDefault="00135E08">
      <w:pPr>
        <w:widowControl w:val="0"/>
        <w:autoSpaceDE w:val="0"/>
        <w:autoSpaceDN w:val="0"/>
        <w:adjustRightInd w:val="0"/>
        <w:spacing w:before="58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Поспех, якога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дасягнуў пісьменнік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згаданых творах, невыпадковы. Гэта --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lastRenderedPageBreak/>
        <w:t xml:space="preserve">сведчанне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ўзросшага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майстэрства Алеся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Савіц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кага, набытага на працягу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многіх гадоў удумлівай і карпатлівай мастакоўскай працы. Першае апавяданне "Рыбацкае шчасце" ён апублікаваў яшчэ ў снежні 1948 года ў тагачаснай полацкай газеце "Бальшавіцкі сцяг". Пачынаў жа, як і многія, з паэзіі. Прытым у суровых ваенных абставінах (нарадзіўся Алесь Савіцкі 8 студзеня 1924 года ў Полацку). Пра гэта згадвае Савіцкі ў аўтабіяграфіі "Сінія хвалі Дзвіны", пазначанай 8 кастрычніка 1964 го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softHyphen/>
        <w:t>да: "Першае, сваё, напісаў у партызанскім атрадзе".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 было гэта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зімой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1942 года. Алесь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Савіцкі быў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цяжка паранены: "Разам з Сяргеем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Зімніцкім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мініравалі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чыгунку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сасновым бары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паміж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Полацкам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Фарынава.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Міну --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амаль дваццаць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кілаграмаў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толу,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выплаўленага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артылерыйскіх снарадаў, 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-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паставілі,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але адбегчыся дал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ё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ка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паспелі: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цяжка было адольваць завалы 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таўшчэзных соснаў,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аплеценых дротам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закіданых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сне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softHyphen/>
        <w:t xml:space="preserve">гам. Выбуху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чуў;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памятаю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вялізнае,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ўсё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неба,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малінава-бе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лае сонца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ціхі, вельмі ціхі і прыгожы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гул, як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бомканне маленькіх званоў..."</w:t>
      </w:r>
    </w:p>
    <w:p w:rsidR="00135E08" w:rsidRDefault="00135E08">
      <w:pPr>
        <w:widowControl w:val="0"/>
        <w:autoSpaceDE w:val="0"/>
        <w:autoSpaceDN w:val="0"/>
        <w:adjustRightInd w:val="0"/>
        <w:spacing w:before="10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Выратаваў Алеся Савіцкага той самы Сяргей Зімніцкі, які першым прыйшоў у сябе, пасля яны "дапаўзлі да лесу і там знайшлі сваіх хлопцаў з групы -- яны шукалі нас". А ў партызанскім шпіталі давялося праляжаць каля месяца. Неяк захацелася напісаць ліст маці, супакоіць, каб не хвалявалася, а ў выніку нарадзіўся верш.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Як прызнаецца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аўтар, "маленькі, наіўны.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нават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ведаў,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думаў, што напішу яго". "Другі верш, -- працягвае ён у аўтабіяграфіі, -- напісаў праз год, ужо далёка ад Завалынкі, на другі бок чыгункі, у вёсцы Бабынічы, дзе дыслацыраваўся новы партызанскі атрад "Бальшавік". Я быў ужо камандзірам спецыяльнай падрыўной групы, меў на сваім рахунку болей дзясятка падарваных эшалонаў, шмат спаленых і ўзарваных мастоў".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Пасля вызвалення Беларусі ад нямецка-фашысцкіх захопнікаў Алесь Савіцкі ваяваў у дзеючай арміі, вайну закончыў у Берліне і дэмабілізаваўся толькі ў канцы 1945 года. Трэба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было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дапамагаць сям'і. Бацька загінуў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фронце,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"брат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сястра вучыліся ў </w:t>
      </w:r>
      <w:r w:rsidRPr="00135E08"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школе.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Здароўе маці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было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кепскае". А спецыяльнасці ніякай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меў ды 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школу, як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вядома, закончыць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паспеў. Партызанскі сябра Зімніцкі, які ўжо працаваў тэхнікам на тэлеграфе, абяцаў дапамагчы, "зрабіць з мяне добрага тэлеграфіста".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Магчыма б, і стаў Алесь Савіцкі тэлеграфістам, але выпадак перайначыў усё яго далейшае жыццё. Сяргеева сястра працавала ў рэдакцыі газеты. Якраз прыйшла з работы і паскардзілася, што не ведае, як і выканаць загад рэдактара, напісаць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lastRenderedPageBreak/>
        <w:t xml:space="preserve">матэрыял у навагодні нумар. Алесь Савіцкі вырашыў дапамагчы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ёй: "Давай, Сяргей,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напішам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партызанскі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Новы год".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 паколькі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прапанова ад яго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сыходзіла,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дык... "Да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світання 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нас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кухні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гарэла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газоўка, 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- сведчыць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пісьменнік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аўтабіяграфіі. -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- 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пісаў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першы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жыцці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нарыс.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ведаў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нават, што гэта нарыс, што ён будзе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даспадобы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толькі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рэдактару, але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ўсім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газеце,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думаў,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што мяне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тэрмінова паклічуць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рэдакцыю. 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пісаў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 адну навагоднюю ноч -- мы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кінулі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тады пад адхон варожы эшалон.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Пісаў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хутка,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зноў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перажываючы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нядаўняе,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страшнае..."</w:t>
      </w:r>
    </w:p>
    <w:p w:rsidR="00135E08" w:rsidRDefault="00135E08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3 1946 года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пачаў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працаваць Алесь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Савіцкі ў рэдакцыі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мясцовай газеты, 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калі 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Полацку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стварылі літаратурнае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аб'яднанне, яго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выбралі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старшынёй: "Так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мінула,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пранеслася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незаўважна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сем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гадоў.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I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 ўсе гэтыя гады я марыў пра сапраўдную вучобу". Мара ажыццявілася, калі даведаўся -- было гэта вясной 1953 года, што можна паехаць у Маскву, вучыцца ў Літаратурным інстытуце імя А. М. Горкага. Насустрач Алесю Савіцкаму пайшлі ў Саюзе пісьменнікаў Беларусі.</w:t>
      </w:r>
    </w:p>
    <w:p w:rsidR="00135E08" w:rsidRDefault="00135E08">
      <w:pPr>
        <w:widowControl w:val="0"/>
        <w:autoSpaceDE w:val="0"/>
        <w:autoSpaceDN w:val="0"/>
        <w:adjustRightInd w:val="0"/>
        <w:spacing w:before="24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Паступіць дык паступіў, але "без інтэрната, без стыпендыі, з абавязковым прадстаўленнем атэстата сталасці да першага студзеня". Давялося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экзамены за школу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здаваць экстэрнам. Асіліў іх, а інстытут закончыў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1958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годзе і адразу паступіў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аспірантуру пры ім.</w:t>
      </w:r>
    </w:p>
    <w:p w:rsidR="00135E08" w:rsidRDefault="00135E08">
      <w:pPr>
        <w:widowControl w:val="0"/>
        <w:autoSpaceDE w:val="0"/>
        <w:autoSpaceDN w:val="0"/>
        <w:adjustRightInd w:val="0"/>
        <w:spacing w:before="38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Вучоба вучобай, але сур'ёзна заняўся і творчай працай.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Паездка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будаўніцтва Брацкай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ГЭС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падказала тэму аповесці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"Кедры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глядзяць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мора", якая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выйшла асобнай кнігай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у 1960 годзе. У 1962 годзе пабачыла свет другая аповесць "Пасля па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водкі".</w:t>
      </w:r>
    </w:p>
    <w:p w:rsidR="00135E08" w:rsidRDefault="00135E08">
      <w:pPr>
        <w:widowControl w:val="0"/>
        <w:autoSpaceDE w:val="0"/>
        <w:autoSpaceDN w:val="0"/>
        <w:adjustRightInd w:val="0"/>
        <w:spacing w:before="5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Ужо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споўніўся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год, як пасля заканчэння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аспірантуры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Алесь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Савіцкі вярнуўся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Беларусь.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Загадваў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рэдакцыяй у выдавецтве "Ураджай", з 1962 па 1969 год -- вучоны сакратар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Літаратурнага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музея Якуба Коласа. Пры першай жа магчымасц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 шмат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ездзіў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рэспубліцы.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наведванне роднага Полацка давала нямала жыццёвага матэрыялу.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Прынамсі,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раман "Жанчына" (1963) прысвечаны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будаўнікам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Полацкага завода шкловалакна. У рамане ж "Палын -- зелле горкае" (1967)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праўдзіва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адлюстравана жыццё пасляваеннай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вёскі.</w:t>
      </w:r>
    </w:p>
    <w:p w:rsidR="00135E08" w:rsidRDefault="00135E08">
      <w:pPr>
        <w:widowControl w:val="0"/>
        <w:autoSpaceDE w:val="0"/>
        <w:autoSpaceDN w:val="0"/>
        <w:adjustRightInd w:val="0"/>
        <w:spacing w:before="58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Здавалася б, самы час узяцца за асэнсаванне ваенных падзей,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актыўным удзельнікам якіх быў. Ды матэрыял "супраціўляўся", не клаўся на паперу. Вельмі ж балючымі былі пакуль што ўспаміны. Красамоўнае наконт гэтага сведчанне Алеся Савіцкага ў аўтабіяграфіі: "Пісаць, седзячы далёка ад тых месц, дзе ляжаць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lastRenderedPageBreak/>
        <w:t>партызанскія сцежкі, цяжка. Але, убачыўшы іх, зірнуўшы на тыя лясы, на тую зямлю, дзе кожная выспачка паліта партызанскай крывёю, дзе ў кожным бары вечным сном спяць народныя мсціўцы, я не магу быць спакойны, вочы засцілае смуга, і даўняя туга цісне сэрца. Спрабаваў сесці і пісаць. Мроіліся, стаялі перад вачыма, як жывыя, і тыя людзі, і тыя турботныя дні, і стукала ў скронях кроў, нібы зноў лез з аўтаматам па лясных завалах да чыгункі..."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Першым сур'ёзным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подступам да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асэнсавання вайны стаў раман "Верай і праўдай"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(1976).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Калі былі напісаны наступныя раманы "Літасці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чакай"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(1982)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"Памерці заўсёды паспееш"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(1983),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яны склалі аднайменную трылогію. Атрымалася шырокамаштабнае, панарамнае мастацкае палатно,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якім узноўлена барацьба з фашызмам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беларускай зямлі ад першых дзён вайны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вызвалення.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Працуючы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над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трылогіяй, пісьменнік адначасова 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1980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годзе выдаў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раман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"Зямля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раскажа".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гэты раз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аўтарская ўвага скіравана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канкрэтны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лёс.</w:t>
      </w:r>
      <w:r>
        <w:rPr>
          <w:rFonts w:ascii="Arial CYR" w:hAnsi="Arial CYR" w:cs="Arial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Гэта,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можна сказаць, твор аднаго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героя.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прыкладзе простай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беларускай жанчыны Алесь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Савіцкі прасачыў,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нараджалася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народная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нянавісць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чужынцаў,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як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людзі ахвяравалі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сабой 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імя свабоды і незалежнасці Бацькаўшчыны.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Увогуле Алесю Савіцкаму вельмі ўдаюцца жаночыя вобразы.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У гэтым лёгка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пераканацца, пазнаёміўшыся з раманам "Верасы"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(1987). У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адрозненне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ад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рамана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"Зямля не раскажа" гэты твор густа населены.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Эпіцэнтрам з'яўляецца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вобраз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студэнткі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медыцынскага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інстытута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Насты. Так ужо сталася, што яна апынулася разам 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байцамі, якія 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першыя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дні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вайны вымушаны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былі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адступаць. Магчыма, Наста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сама шукала б выйсця са складанага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становішча.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Невыпадкова на прапанову лейтэнанта Грача: "Ты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ўжо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цяпер 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кі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дайся абы-куды. Трымайся нашай калоны. 3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намі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пойдзеш..." яна адказвае: "Вы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людзі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вайсковыя. А я што?" Ды лейтэнант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паглядзеў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дзяўчыну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 асуджэннем: "Вайна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ідзе.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Мы цяпер усе -- вайсковыя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людзі. Лічы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сябе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мабілізаванай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па законах ваеннага часу".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трэба спяшацца асуджаць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аўтара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за падобны рытарызм,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глядзець 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вышыні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сённяшняга дня. Не будзем жа забываць,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калі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гэта адбывалася.</w:t>
      </w:r>
    </w:p>
    <w:p w:rsidR="00135E08" w:rsidRDefault="00135E08">
      <w:pPr>
        <w:widowControl w:val="0"/>
        <w:autoSpaceDE w:val="0"/>
        <w:autoSpaceDN w:val="0"/>
        <w:adjustRightInd w:val="0"/>
        <w:spacing w:before="14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Наста была адной з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многіх. Расказваючы пра лёс гэтай дзяўчыны, Савіцкі піша пра яе з цеплынёй і непрыхаваным захапленнем. Асабліва гэта тычыцца тых старонак, дзе расказваецца пра каханне Насты да лейтэнанта Грача, што, падобна кволаму цяпельцу, узнікла пад час ліхалецця. Ды і сама назва твора з'явілася з гэтага адчування і разумення: якія б віхуры ні праносіліся над зямлёй, чалавечнасць,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lastRenderedPageBreak/>
        <w:t xml:space="preserve">спагада заўсёды застануцца, а з іх народзіцца і каханне: "А ўчора як цёпла было ў той зялёнай пячорцы пад хвояй і якое мяккае выдавала шыгалле. І верасы ля дарогі былі мяккія, цёплыя, угрэтыя ўдзень сонцам. Ажно храбусцелі яны пад рукой Грача, на якую лягла тады яе галава".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Апошняе, што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ўбачыла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Наста, скошаная варожай куляй, таксама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былі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вера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softHyphen/>
        <w:t xml:space="preserve">сы. Верасы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Грач,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які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"бяжыць па верасах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раптам падскоквае, плыве над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макавінамі соснаў,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што стаяць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балаціне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>густа, быццам сцяна".</w:t>
      </w:r>
    </w:p>
    <w:p w:rsidR="00135E08" w:rsidRDefault="00135E08">
      <w:pPr>
        <w:widowControl w:val="0"/>
        <w:autoSpaceDE w:val="0"/>
        <w:autoSpaceDN w:val="0"/>
        <w:adjustRightInd w:val="0"/>
        <w:spacing w:before="43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Прываблівае і вобраз юнага разведчыка Алега Сверына з аповесці "Узаранае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поле" (1977), што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загінуў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 баі,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працуючы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полі, бо вёску фашысты спалілі,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нехта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ж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мусіць рупіцца пра ўраджай. У характары гэтага юнака, у якім лёгка можна пазнаць тагачасных равеснікаў аўтара, спалучаюцца мужнасць, рамантыка і тая дзіцячая наіўнасць, што яшчэ характэрна для гэтага ўзросту. Памірае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Алег,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адчуванне такое, што паменела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зямлі дабрыні...</w:t>
      </w:r>
    </w:p>
    <w:p w:rsidR="00135E08" w:rsidRDefault="00135E08">
      <w:pPr>
        <w:widowControl w:val="0"/>
        <w:autoSpaceDE w:val="0"/>
        <w:autoSpaceDN w:val="0"/>
        <w:adjustRightInd w:val="0"/>
        <w:spacing w:before="19"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Што тычыцца аповесці "Скажы мне праўду", дык яна пра сённяшніх старшакласнікаў, пра іх вучобу.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Але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іх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праблемы, бо гэты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ўзрост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няпросты, да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ўсяго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хочацца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дайсці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самому, на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ўсё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мець уласную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пазіцыю. Адсюль і пастаянныя канфлікты з дарослымі. У каторы раз Алесь Савіцкі вядзе апавяданне ад імя гераіні, і гэта дае добры плён.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Па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сутнасці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сам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пісьменнік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нешта расказвае, а спавядаецца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дзяўчынка-дзевяцікласніца... Дзяўчынка? Ды, як відаць з твора, гэта ўжо дарослы чалавек, які не прымае маны, фальшу і не церпіць празмернай апекі.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Згаданымі творамі мастакоўскі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шлях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Алеся Савіцкага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не вычэрпваецца. Працуе ён шмат.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Апошнім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часам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 xml:space="preserve">пачаў пісаць і </w:t>
      </w:r>
      <w:r>
        <w:rPr>
          <w:rFonts w:ascii="Arial CYR" w:hAnsi="Arial CYR" w:cs="Arial CYR"/>
          <w:color w:val="000000"/>
          <w:sz w:val="24"/>
          <w:szCs w:val="24"/>
          <w:highlight w:val="white"/>
        </w:rPr>
        <w:t xml:space="preserve">для дзяцей малодшага </w:t>
      </w: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ўзросту. У аповесцях-казках "Радасці і нягоды залацістага карасіка Бубліка" і "Прыгоды Муркі, рудаватай коткі з белым колцам на чорна-бурым хвасце" шмат досціпу, гумару, займальнасці.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Алесь МАРЦІНОВІЧ,</w:t>
      </w:r>
    </w:p>
    <w:p w:rsidR="00135E08" w:rsidRDefault="00135E0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</w:pPr>
      <w:r>
        <w:rPr>
          <w:rFonts w:ascii="Arial CYR" w:hAnsi="Arial CYR" w:cs="Arial CYR"/>
          <w:color w:val="000000"/>
          <w:sz w:val="24"/>
          <w:szCs w:val="24"/>
          <w:highlight w:val="white"/>
          <w:lang w:val="be-BY"/>
        </w:rPr>
        <w:t>прадмова да выбраных твораў у двух тамах, 1995 г.</w:t>
      </w:r>
    </w:p>
    <w:sectPr w:rsidR="00135E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35E08"/>
    <w:rsid w:val="00135E08"/>
    <w:rsid w:val="0091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2753</Words>
  <Characters>15697</Characters>
  <Application>Microsoft Office Word</Application>
  <DocSecurity>0</DocSecurity>
  <Lines>130</Lines>
  <Paragraphs>36</Paragraphs>
  <ScaleCrop>false</ScaleCrop>
  <Company/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m01</dc:creator>
  <cp:lastModifiedBy>m01</cp:lastModifiedBy>
  <cp:revision>2</cp:revision>
  <dcterms:created xsi:type="dcterms:W3CDTF">2018-05-07T15:05:00Z</dcterms:created>
  <dcterms:modified xsi:type="dcterms:W3CDTF">2018-05-07T15:05:00Z</dcterms:modified>
</cp:coreProperties>
</file>