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D4" w:rsidRPr="001C4C1F" w:rsidRDefault="002C1AD4" w:rsidP="002C1AD4">
      <w:pPr>
        <w:pStyle w:val="1"/>
        <w:spacing w:after="240"/>
      </w:pPr>
      <w:r w:rsidRPr="001C4C1F">
        <w:t xml:space="preserve">Рекомендации по преодолению страха выступлений </w:t>
      </w:r>
      <w:r>
        <w:br/>
      </w:r>
      <w:r w:rsidRPr="001C4C1F">
        <w:t>в присутствии других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>Не вызывать ребенка читать вслух или отвечать на вопросы, если он стыдится отвечать перед всем классом. Нужно дать время учащемуся, чтобы сформулировать ответ.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 xml:space="preserve">Предложить ребенку тренироваться выступать с устным докладом дома один на один. 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>Проводить презентации для небольшой группы детей.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 xml:space="preserve">Предложить ребенку опосредованно поучаствовать в мероприятии, конкурсе или соревновании, где выступают его одноклассники или друзья. 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>Когда ребенок выражает страх или тревогу, резюмировать то, что он сказал, например: «Ты беспокоишься о том, что будешь читать вслух в классе», «Ты волнуешься, что ответ будет неправильным», «Ты переживаешь, что скажешь что-нибудь не так».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 xml:space="preserve">Дать задание обсудить различные шаги, которые ребенок мог бы предпринять, чтобы уменьшить свою тревогу и страх; потренироваться читать вслух перед членами семьи, читать отрывок с кем-то из сверстников, кому ребенок доверяет. 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>Помогать ребенку выбрать решение, которое позволит ему добиться положительного результата, не избегая пугающей ситуации, настроиться на успешное выступление, говорить слова поддержки (например: «Ты умница», «У тебя все получится», «Ты справишься»).</w:t>
      </w:r>
    </w:p>
    <w:p w:rsidR="002C1AD4" w:rsidRDefault="002C1AD4" w:rsidP="002C1AD4">
      <w:pPr>
        <w:pStyle w:val="a3"/>
        <w:numPr>
          <w:ilvl w:val="0"/>
          <w:numId w:val="2"/>
        </w:numPr>
        <w:ind w:left="340" w:hanging="340"/>
      </w:pPr>
      <w:r>
        <w:t xml:space="preserve">Отрабатывать дома (лучше с родителями) ситуации выступлений, с которыми ребенок сталкивается в школе. </w:t>
      </w:r>
    </w:p>
    <w:p w:rsidR="00C165B8" w:rsidRDefault="002C1AD4" w:rsidP="00C165B8">
      <w:pPr>
        <w:pStyle w:val="a3"/>
        <w:numPr>
          <w:ilvl w:val="0"/>
          <w:numId w:val="2"/>
        </w:numPr>
        <w:ind w:left="340" w:hanging="340"/>
      </w:pPr>
      <w:r>
        <w:t>Рассказать о том, что волнени</w:t>
      </w:r>
      <w:r w:rsidR="00C165B8">
        <w:t xml:space="preserve">е перед выступлением на публике </w:t>
      </w:r>
      <w:r>
        <w:t>— это нормальное чувство, к</w:t>
      </w:r>
      <w:r w:rsidR="00C165B8">
        <w:t xml:space="preserve">оторое испытывают абсолютно все </w:t>
      </w:r>
      <w:r>
        <w:t xml:space="preserve">— не только дети, </w:t>
      </w:r>
      <w:r w:rsidR="00C165B8">
        <w:br/>
      </w:r>
      <w:r>
        <w:t xml:space="preserve">но и взрослые. </w:t>
      </w:r>
    </w:p>
    <w:p w:rsidR="002C1AD4" w:rsidRPr="00B02534" w:rsidRDefault="002C1AD4" w:rsidP="00C165B8">
      <w:pPr>
        <w:pStyle w:val="a3"/>
        <w:numPr>
          <w:ilvl w:val="0"/>
          <w:numId w:val="2"/>
        </w:numPr>
      </w:pPr>
      <w:r>
        <w:t>Учиться быть хорошим слушателем; давать понять ребенку: то, что он испытывает, можно преодолеть; напоминать о прошлых успехах; укреплять его уверенность в себе.</w:t>
      </w:r>
      <w:bookmarkStart w:id="0" w:name="_GoBack"/>
      <w:bookmarkEnd w:id="0"/>
    </w:p>
    <w:sectPr w:rsidR="002C1AD4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08" w:rsidRDefault="00F65908" w:rsidP="00AA1ABA">
      <w:pPr>
        <w:spacing w:after="0" w:line="240" w:lineRule="auto"/>
      </w:pPr>
      <w:r>
        <w:separator/>
      </w:r>
    </w:p>
  </w:endnote>
  <w:endnote w:type="continuationSeparator" w:id="0">
    <w:p w:rsidR="00F65908" w:rsidRDefault="00F6590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08" w:rsidRDefault="00F65908" w:rsidP="00AA1ABA">
      <w:pPr>
        <w:spacing w:after="0" w:line="240" w:lineRule="auto"/>
      </w:pPr>
      <w:r>
        <w:separator/>
      </w:r>
    </w:p>
  </w:footnote>
  <w:footnote w:type="continuationSeparator" w:id="0">
    <w:p w:rsidR="00F65908" w:rsidRDefault="00F6590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2C1AD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Былинская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3C8F"/>
    <w:multiLevelType w:val="hybridMultilevel"/>
    <w:tmpl w:val="EFF4102A"/>
    <w:lvl w:ilvl="0" w:tplc="75F6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75E71"/>
    <w:multiLevelType w:val="hybridMultilevel"/>
    <w:tmpl w:val="CB201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D4"/>
    <w:rsid w:val="0003005E"/>
    <w:rsid w:val="000A2619"/>
    <w:rsid w:val="00101B76"/>
    <w:rsid w:val="0015280F"/>
    <w:rsid w:val="001D7A3B"/>
    <w:rsid w:val="00240C65"/>
    <w:rsid w:val="00295FE3"/>
    <w:rsid w:val="002C1AD4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904715"/>
    <w:rsid w:val="00AA1ABA"/>
    <w:rsid w:val="00B02534"/>
    <w:rsid w:val="00B4276C"/>
    <w:rsid w:val="00C165B8"/>
    <w:rsid w:val="00C25908"/>
    <w:rsid w:val="00DB34D2"/>
    <w:rsid w:val="00DD023A"/>
    <w:rsid w:val="00DE57A4"/>
    <w:rsid w:val="00DF0F22"/>
    <w:rsid w:val="00EA3EEE"/>
    <w:rsid w:val="00F1267E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3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2</cp:revision>
  <dcterms:created xsi:type="dcterms:W3CDTF">2024-03-21T07:01:00Z</dcterms:created>
  <dcterms:modified xsi:type="dcterms:W3CDTF">2024-03-25T13:40:00Z</dcterms:modified>
</cp:coreProperties>
</file>