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A4" w:rsidRPr="00866588" w:rsidRDefault="009024A4" w:rsidP="009024A4">
      <w:pPr>
        <w:pStyle w:val="1"/>
      </w:pPr>
      <w:r w:rsidRPr="00866588">
        <w:t>Список использованных источников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1.</w:t>
      </w:r>
      <w:r w:rsidR="00DD0CFC">
        <w:tab/>
      </w:r>
      <w:r w:rsidRPr="00866588">
        <w:t xml:space="preserve">Сергей </w:t>
      </w:r>
      <w:r w:rsidRPr="009024A4">
        <w:t>Мазаев</w:t>
      </w:r>
      <w:r w:rsidRPr="00866588">
        <w:t>. Земля</w:t>
      </w:r>
      <w:r>
        <w:t xml:space="preserve"> — </w:t>
      </w:r>
      <w:r w:rsidRPr="00866588">
        <w:t>наш дом [Электронный ресурс].</w:t>
      </w:r>
      <w:r>
        <w:t xml:space="preserve"> — </w:t>
      </w:r>
      <w:r w:rsidRPr="00866588">
        <w:t>Режим</w:t>
      </w:r>
      <w:r>
        <w:t xml:space="preserve"> </w:t>
      </w:r>
      <w:r w:rsidRPr="00866588">
        <w:t>доступа: https://mychords.net/ru/mazaev_s/41515-mazaev-sergej-zemlya-nash-dom.html.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2.</w:t>
      </w:r>
      <w:r w:rsidR="00DD0CFC">
        <w:tab/>
      </w:r>
      <w:r w:rsidRPr="00866588">
        <w:t>Андрей Усачев. Мусорная фантазия [Электронный ресурс].</w:t>
      </w:r>
      <w:r>
        <w:t xml:space="preserve"> — </w:t>
      </w:r>
      <w:r w:rsidRPr="00866588">
        <w:t>Режим</w:t>
      </w:r>
      <w:r>
        <w:t xml:space="preserve"> </w:t>
      </w:r>
      <w:r w:rsidRPr="00866588">
        <w:t>доступа: https://tsvetyzhizni.ru/shkatulka_sokrovisch/detskie-stixi/musornaya-fantaziya-stixi-pro-ekologiyu.html.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3.</w:t>
      </w:r>
      <w:r w:rsidR="00DD0CFC">
        <w:tab/>
      </w:r>
      <w:r w:rsidRPr="00866588">
        <w:rPr>
          <w:bCs/>
        </w:rPr>
        <w:t xml:space="preserve">Сколько углекислого газа выпускает ежедневно легковой автомобиль? </w:t>
      </w:r>
      <w:r w:rsidRPr="00866588">
        <w:t>[Электронный ресурс].</w:t>
      </w:r>
      <w:r>
        <w:t xml:space="preserve"> — </w:t>
      </w:r>
      <w:r w:rsidRPr="00866588">
        <w:t>Режим доступа: https://ria.ru/20081116/155272524.html.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4.</w:t>
      </w:r>
      <w:r w:rsidR="00DD0CFC">
        <w:tab/>
      </w:r>
      <w:r w:rsidRPr="00866588">
        <w:t>Все о сортировке отходов [Электронный ресурс].</w:t>
      </w:r>
      <w:r>
        <w:t xml:space="preserve"> — </w:t>
      </w:r>
      <w:r w:rsidRPr="00866588">
        <w:t>Режим доступа: https://www.minoblgkh.by/index.php/ru/novosti/vtorichnye-materialnye-resursy.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5.</w:t>
      </w:r>
      <w:r w:rsidR="00DD0CFC">
        <w:tab/>
      </w:r>
      <w:r w:rsidRPr="00866588">
        <w:t>Стихи о бережном отношении к природе [Электронный ресурс].</w:t>
      </w:r>
      <w:r>
        <w:t xml:space="preserve"> — </w:t>
      </w:r>
      <w:r w:rsidRPr="00866588">
        <w:t>Режим доступа: https://eko.jofo.me/1704941.html.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6.</w:t>
      </w:r>
      <w:r w:rsidR="00DD0CFC">
        <w:tab/>
      </w:r>
      <w:r w:rsidRPr="00866588">
        <w:t xml:space="preserve">Аким </w:t>
      </w:r>
      <w:r>
        <w:t>Яков. Е</w:t>
      </w:r>
      <w:r w:rsidRPr="00866588">
        <w:t>сть одна планета-сад [Электронный ресурс].</w:t>
      </w:r>
      <w:r>
        <w:t xml:space="preserve"> — </w:t>
      </w:r>
      <w:r w:rsidRPr="00866588">
        <w:t>Режим доступа: https://rustih.ru/akim-yakov-est-odna-planeta-sad/.</w:t>
      </w:r>
      <w:r>
        <w:t xml:space="preserve"> — </w:t>
      </w:r>
      <w:r w:rsidRPr="00866588">
        <w:t>Дата доступа: 16.01.2024.</w:t>
      </w:r>
    </w:p>
    <w:p w:rsidR="009024A4" w:rsidRPr="009024A4" w:rsidRDefault="009024A4" w:rsidP="00DD0CFC">
      <w:pPr>
        <w:pStyle w:val="a3"/>
        <w:tabs>
          <w:tab w:val="left" w:pos="709"/>
        </w:tabs>
      </w:pPr>
      <w:r w:rsidRPr="009024A4">
        <w:t>7.</w:t>
      </w:r>
      <w:r w:rsidR="00DD0CFC">
        <w:tab/>
      </w:r>
      <w:r w:rsidRPr="009024A4">
        <w:t xml:space="preserve">Загадки про зубра [Электронный ресурс]. — Режим доступа: </w:t>
      </w:r>
      <w:hyperlink r:id="rId7" w:history="1">
        <w:r w:rsidRPr="009024A4">
          <w:rPr>
            <w:rStyle w:val="af0"/>
            <w:color w:val="auto"/>
            <w:u w:val="none"/>
          </w:rPr>
          <w:t>https://umochki.ru/zagadki/zagadki-o-zhivotnykh/zagadki-pro-zubra</w:t>
        </w:r>
      </w:hyperlink>
      <w:r w:rsidRPr="009024A4">
        <w:t>. — Дата доступа: 16.01.2024.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8.</w:t>
      </w:r>
      <w:r w:rsidR="00DD0CFC">
        <w:tab/>
      </w:r>
      <w:r w:rsidRPr="00866588">
        <w:t>Загадки про диких животных [Электронный ресурс].</w:t>
      </w:r>
      <w:r>
        <w:t xml:space="preserve"> — </w:t>
      </w:r>
      <w:r w:rsidRPr="00866588">
        <w:t>Режим доступа: https://logiclike.com/ru/zagadki/pro-zhivotnyh/dikie-zhivotnye.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DD0CFC">
      <w:pPr>
        <w:pStyle w:val="a3"/>
        <w:tabs>
          <w:tab w:val="left" w:pos="709"/>
        </w:tabs>
      </w:pPr>
      <w:r w:rsidRPr="00866588">
        <w:t>9.</w:t>
      </w:r>
      <w:r w:rsidR="00DD0CFC">
        <w:tab/>
      </w:r>
      <w:r w:rsidRPr="00866588">
        <w:t>500 стихов-загадок для детей [Электронный ресурс].</w:t>
      </w:r>
      <w:r>
        <w:t xml:space="preserve"> — </w:t>
      </w:r>
      <w:r w:rsidRPr="00866588">
        <w:t>Режим доступа: https://www.livelib.ru/book/941257/readpart-500-stihovzagadok-dlya-detej/~3.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t>10.</w:t>
      </w:r>
      <w:r>
        <w:tab/>
      </w:r>
      <w:r w:rsidRPr="00866588">
        <w:t>Он рогатый и усатый [Электронный ресурс].</w:t>
      </w:r>
      <w:r>
        <w:t xml:space="preserve"> — </w:t>
      </w:r>
      <w:r w:rsidRPr="00866588">
        <w:t>Режим доступа: https://stihi.ru/2012/05/18/9385.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t>11.</w:t>
      </w:r>
      <w:r>
        <w:tab/>
      </w:r>
      <w:r w:rsidRPr="00866588">
        <w:t>Загадки о насекомых [Электронный ресурс].</w:t>
      </w:r>
      <w:r>
        <w:t xml:space="preserve"> — </w:t>
      </w:r>
      <w:r w:rsidRPr="00866588">
        <w:t>Режим доступа: https://mokv-snkz.edu.yar.ru/lichnaya_stranitsa_vospitatelya_zabaykinoy_n_n_/interesnoe_detyam/zagadki_o_nasekomih.html.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t>12.</w:t>
      </w:r>
      <w:r>
        <w:tab/>
      </w:r>
      <w:r w:rsidRPr="00866588">
        <w:t>Берегите первоцветы [Электронный ресурс].</w:t>
      </w:r>
      <w:r>
        <w:t xml:space="preserve"> — </w:t>
      </w:r>
      <w:r w:rsidRPr="00866588">
        <w:t>Режим доступа: https://www.e-osnova.ru/PDF/osnova_16_28_7959.pdf.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t>13.</w:t>
      </w:r>
      <w:r>
        <w:tab/>
      </w:r>
      <w:r w:rsidRPr="00866588">
        <w:t>Ландыш [Электронный ресурс].</w:t>
      </w:r>
      <w:r>
        <w:t xml:space="preserve"> — </w:t>
      </w:r>
      <w:r w:rsidRPr="00866588">
        <w:t>Режим доступа: https://stihi.ru/2015/04/14/3163.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t>14.</w:t>
      </w:r>
      <w:r>
        <w:tab/>
      </w:r>
      <w:r w:rsidRPr="00866588">
        <w:t>Колокольчик [Электронный ресурс].</w:t>
      </w:r>
      <w:r>
        <w:t xml:space="preserve"> — </w:t>
      </w:r>
      <w:r w:rsidRPr="00866588">
        <w:t>Режим доступа: https://clck.ru/39iMEK.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rPr>
          <w:shd w:val="clear" w:color="auto" w:fill="FFFFFF"/>
        </w:rPr>
        <w:t>15.</w:t>
      </w:r>
      <w:r>
        <w:rPr>
          <w:shd w:val="clear" w:color="auto" w:fill="FFFFFF"/>
        </w:rPr>
        <w:tab/>
      </w:r>
      <w:r w:rsidRPr="00866588">
        <w:rPr>
          <w:shd w:val="clear" w:color="auto" w:fill="FFFFFF"/>
        </w:rPr>
        <w:t xml:space="preserve">Красная книга </w:t>
      </w:r>
      <w:r w:rsidRPr="00866588">
        <w:t>[Электронный ресурс].</w:t>
      </w:r>
      <w:r>
        <w:t xml:space="preserve"> — </w:t>
      </w:r>
      <w:r w:rsidRPr="00866588">
        <w:t xml:space="preserve">Режим доступа: </w:t>
      </w:r>
      <w:r w:rsidRPr="00866588">
        <w:rPr>
          <w:shd w:val="clear" w:color="auto" w:fill="FFFFFF"/>
        </w:rPr>
        <w:t>https://stihi.ru/2020/10/26/9508</w:t>
      </w:r>
      <w:r w:rsidRPr="00866588">
        <w:t>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t>16.</w:t>
      </w:r>
      <w:r>
        <w:tab/>
      </w:r>
      <w:r w:rsidRPr="00866588">
        <w:t>Экология, культура, общество [Электронный ресурс].</w:t>
      </w:r>
      <w:r>
        <w:t xml:space="preserve"> — </w:t>
      </w:r>
      <w:r w:rsidRPr="00866588">
        <w:t>Режим доступа: https://pandia.ru/text/77/492/72298-4.php.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t>17.</w:t>
      </w:r>
      <w:r>
        <w:tab/>
      </w:r>
      <w:r w:rsidRPr="00866588">
        <w:t>Мы в лесу всего лишь гости [Электронный ресурс].</w:t>
      </w:r>
      <w:r>
        <w:t xml:space="preserve"> — </w:t>
      </w:r>
      <w:r w:rsidRPr="00866588">
        <w:t>Режим доступа: https://stihi.ru/2017/02/12/1959.</w:t>
      </w:r>
      <w:r>
        <w:t xml:space="preserve"> — </w:t>
      </w:r>
      <w:r w:rsidRPr="00866588">
        <w:t>Дата доступа: 16.01.2024.</w:t>
      </w:r>
    </w:p>
    <w:p w:rsidR="009024A4" w:rsidRPr="00866588" w:rsidRDefault="009024A4" w:rsidP="009024A4">
      <w:pPr>
        <w:pStyle w:val="a3"/>
        <w:tabs>
          <w:tab w:val="left" w:pos="851"/>
        </w:tabs>
      </w:pPr>
      <w:r w:rsidRPr="00866588">
        <w:lastRenderedPageBreak/>
        <w:t>18.</w:t>
      </w:r>
      <w:r>
        <w:tab/>
      </w:r>
      <w:r w:rsidRPr="00866588">
        <w:t>Юрий Меркулов. Давайте дружить [Электронный ресурс].</w:t>
      </w:r>
      <w:r>
        <w:t xml:space="preserve"> — </w:t>
      </w:r>
      <w:r w:rsidRPr="00866588">
        <w:t>Режим доступа: https://stihi.ru/2024/03/22/2387.</w:t>
      </w:r>
      <w:r>
        <w:t xml:space="preserve"> — </w:t>
      </w:r>
      <w:r w:rsidRPr="00866588">
        <w:t>Дата доступа: 16.01.2024.</w:t>
      </w:r>
    </w:p>
    <w:p w:rsidR="00DB34D2" w:rsidRPr="009024A4" w:rsidRDefault="009024A4" w:rsidP="009024A4">
      <w:pPr>
        <w:pStyle w:val="a3"/>
        <w:tabs>
          <w:tab w:val="left" w:pos="851"/>
        </w:tabs>
      </w:pPr>
      <w:r w:rsidRPr="00866588">
        <w:t>19.</w:t>
      </w:r>
      <w:r>
        <w:tab/>
      </w:r>
      <w:r w:rsidRPr="00866588">
        <w:t xml:space="preserve">Михаил Дудин. Берегите </w:t>
      </w:r>
      <w:r w:rsidR="002909D3">
        <w:t>З</w:t>
      </w:r>
      <w:bookmarkStart w:id="0" w:name="_GoBack"/>
      <w:bookmarkEnd w:id="0"/>
      <w:r w:rsidRPr="00866588">
        <w:t>емлю [Электронный ресурс].</w:t>
      </w:r>
      <w:r>
        <w:t xml:space="preserve"> — </w:t>
      </w:r>
      <w:r w:rsidRPr="00866588">
        <w:t>Режим доступа: https://stihi.ru/diary/tklmora/2020-04-18.</w:t>
      </w:r>
      <w:r>
        <w:t xml:space="preserve"> — </w:t>
      </w:r>
      <w:r w:rsidRPr="00866588">
        <w:t>Дата доступа: 16.01.2024.</w:t>
      </w:r>
    </w:p>
    <w:sectPr w:rsidR="00DB34D2" w:rsidRPr="009024A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3A" w:rsidRDefault="00EA213A" w:rsidP="00AA1ABA">
      <w:pPr>
        <w:spacing w:after="0" w:line="240" w:lineRule="auto"/>
      </w:pPr>
      <w:r>
        <w:separator/>
      </w:r>
    </w:p>
  </w:endnote>
  <w:endnote w:type="continuationSeparator" w:id="0">
    <w:p w:rsidR="00EA213A" w:rsidRDefault="00EA213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909D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3A" w:rsidRDefault="00EA213A" w:rsidP="00AA1ABA">
      <w:pPr>
        <w:spacing w:after="0" w:line="240" w:lineRule="auto"/>
      </w:pPr>
      <w:r>
        <w:separator/>
      </w:r>
    </w:p>
  </w:footnote>
  <w:footnote w:type="continuationSeparator" w:id="0">
    <w:p w:rsidR="00EA213A" w:rsidRDefault="00EA213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6520D7" w:rsidRDefault="00DF228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 xml:space="preserve">Е. В. </w:t>
    </w:r>
    <w:r w:rsidR="006520D7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Янцелевич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Pr="006520D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6520D7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8E"/>
    <w:rsid w:val="0003005E"/>
    <w:rsid w:val="000A2619"/>
    <w:rsid w:val="00101B76"/>
    <w:rsid w:val="00170F37"/>
    <w:rsid w:val="001D7A3B"/>
    <w:rsid w:val="00240C65"/>
    <w:rsid w:val="002909D3"/>
    <w:rsid w:val="00295FE3"/>
    <w:rsid w:val="002D1E2D"/>
    <w:rsid w:val="003A3332"/>
    <w:rsid w:val="004334D6"/>
    <w:rsid w:val="004C3F9F"/>
    <w:rsid w:val="004D70F6"/>
    <w:rsid w:val="0055343A"/>
    <w:rsid w:val="00572542"/>
    <w:rsid w:val="006520D7"/>
    <w:rsid w:val="00673AA5"/>
    <w:rsid w:val="006A5EF8"/>
    <w:rsid w:val="00732082"/>
    <w:rsid w:val="007B2EB3"/>
    <w:rsid w:val="007F6D02"/>
    <w:rsid w:val="0085564F"/>
    <w:rsid w:val="008903B3"/>
    <w:rsid w:val="008D1620"/>
    <w:rsid w:val="009024A4"/>
    <w:rsid w:val="00904715"/>
    <w:rsid w:val="00AA1ABA"/>
    <w:rsid w:val="00AF152F"/>
    <w:rsid w:val="00B02534"/>
    <w:rsid w:val="00B4276C"/>
    <w:rsid w:val="00C0615D"/>
    <w:rsid w:val="00C20DE6"/>
    <w:rsid w:val="00C25908"/>
    <w:rsid w:val="00DB34D2"/>
    <w:rsid w:val="00DD023A"/>
    <w:rsid w:val="00DD0CFC"/>
    <w:rsid w:val="00DE57A4"/>
    <w:rsid w:val="00DF228E"/>
    <w:rsid w:val="00EA213A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ochki.ru/zagadki/zagadki-o-zhivotnykh/zagadki-pro-zub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Яна Капуста</cp:lastModifiedBy>
  <cp:revision>4</cp:revision>
  <dcterms:created xsi:type="dcterms:W3CDTF">2024-05-27T06:12:00Z</dcterms:created>
  <dcterms:modified xsi:type="dcterms:W3CDTF">2024-05-28T12:39:00Z</dcterms:modified>
</cp:coreProperties>
</file>