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8F5BB" w14:textId="77777777" w:rsidR="007B061C" w:rsidRPr="00977343" w:rsidRDefault="007B061C" w:rsidP="007B061C">
      <w:pPr>
        <w:pStyle w:val="1"/>
        <w:rPr>
          <w:color w:val="000099"/>
          <w:lang w:val="be-BY"/>
        </w:rPr>
      </w:pPr>
      <w:r w:rsidRPr="00977343">
        <w:rPr>
          <w:color w:val="000099"/>
          <w:lang w:val="be-BY"/>
        </w:rPr>
        <w:t>Заняткі 14</w:t>
      </w:r>
    </w:p>
    <w:p w14:paraId="24F7F4A1" w14:textId="77777777" w:rsidR="007B061C" w:rsidRPr="00977343" w:rsidRDefault="007B061C" w:rsidP="007B061C">
      <w:pPr>
        <w:pStyle w:val="1"/>
        <w:rPr>
          <w:color w:val="000099"/>
          <w:lang w:val="be-BY"/>
        </w:rPr>
      </w:pPr>
      <w:r w:rsidRPr="00977343">
        <w:rPr>
          <w:color w:val="000099"/>
          <w:lang w:val="be-BY"/>
        </w:rPr>
        <w:t>ТЭМА: Краіны Далёкага Усходу</w:t>
      </w:r>
    </w:p>
    <w:p w14:paraId="57709B54" w14:textId="77777777" w:rsidR="007B061C" w:rsidRPr="00B961AA" w:rsidRDefault="007B061C" w:rsidP="007B061C">
      <w:pPr>
        <w:pStyle w:val="10"/>
        <w:rPr>
          <w:lang w:val="be-BY"/>
        </w:rPr>
      </w:pPr>
      <w:r w:rsidRPr="00B961AA">
        <w:rPr>
          <w:lang w:val="be-BY"/>
        </w:rPr>
        <w:t>І. УВОДЗІНЫ Ў ТЭМУ.</w:t>
      </w:r>
    </w:p>
    <w:p w14:paraId="1603D35D" w14:textId="77777777" w:rsidR="007B061C" w:rsidRPr="00B961AA" w:rsidRDefault="007B061C" w:rsidP="007B061C">
      <w:pPr>
        <w:pStyle w:val="a3"/>
        <w:rPr>
          <w:lang w:val="be-BY"/>
        </w:rPr>
      </w:pPr>
      <w:r w:rsidRPr="00B961AA">
        <w:rPr>
          <w:lang w:val="be-BY"/>
        </w:rPr>
        <w:t>Далёкі Усход — гэта гістарычная назва часткі азіяцкіх тэрыторый, якія ўключаюць у сябе Паўночна-Усходнюю, Усходнюю і Паўднёва-Усходнюю Азію. Да Усходняй Азіі адносяцца Далёкі Усход Расіі, Кітай (уключаючы Тайвань), Японія, Паўночная Карэя, Паўднёвая Карэя і Манголія [1].</w:t>
      </w:r>
    </w:p>
    <w:p w14:paraId="2BD05534" w14:textId="77777777" w:rsidR="007B061C" w:rsidRPr="00B961AA" w:rsidRDefault="007B061C" w:rsidP="007B061C">
      <w:pPr>
        <w:pStyle w:val="a3"/>
        <w:jc w:val="center"/>
        <w:rPr>
          <w:lang w:val="be-BY"/>
        </w:rPr>
      </w:pPr>
      <w:r w:rsidRPr="00B961AA">
        <w:rPr>
          <w:noProof/>
          <w:lang w:val="be-BY"/>
        </w:rPr>
        <w:drawing>
          <wp:inline distT="0" distB="0" distL="0" distR="0" wp14:anchorId="4C8E5573" wp14:editId="0B70F62C">
            <wp:extent cx="4843802" cy="2228850"/>
            <wp:effectExtent l="0" t="0" r="0" b="0"/>
            <wp:docPr id="2" name="Рисунок 2" descr="D:\Downloads\Far_eas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s\Far_east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942" cy="223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616B21" w14:textId="77777777" w:rsidR="007B061C" w:rsidRPr="00B961AA" w:rsidRDefault="007B061C" w:rsidP="007B061C">
      <w:pPr>
        <w:pStyle w:val="10"/>
        <w:rPr>
          <w:lang w:val="be-BY"/>
        </w:rPr>
      </w:pPr>
      <w:r w:rsidRPr="00B961AA">
        <w:rPr>
          <w:noProof/>
          <w:lang w:val="be-BY"/>
        </w:rPr>
        <mc:AlternateContent>
          <mc:Choice Requires="wps">
            <w:drawing>
              <wp:inline distT="0" distB="0" distL="0" distR="0" wp14:anchorId="07A09DDA" wp14:editId="37D45996">
                <wp:extent cx="302895" cy="302895"/>
                <wp:effectExtent l="0" t="0" r="0" b="0"/>
                <wp:docPr id="1" name="AutoShape 1" descr="     Дальний Восток      Остальные территор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021DFD" id="AutoShape 1" o:spid="_x0000_s1026" alt="     Дальний Восток      Остальные территории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Pr="00B961AA">
        <w:rPr>
          <w:lang w:val="be-BY"/>
        </w:rPr>
        <w:t>ІІ. ПАЗНАВАЛЬНАЯ СТАРОНКА.</w:t>
      </w:r>
    </w:p>
    <w:p w14:paraId="1E57B685" w14:textId="77777777" w:rsidR="007B061C" w:rsidRPr="00B961AA" w:rsidRDefault="007B061C" w:rsidP="007B061C">
      <w:pPr>
        <w:pStyle w:val="2"/>
        <w:rPr>
          <w:lang w:val="be-BY"/>
        </w:rPr>
      </w:pPr>
      <w:r w:rsidRPr="00B961AA">
        <w:rPr>
          <w:lang w:val="be-BY"/>
        </w:rPr>
        <w:t>Група “Географы”</w:t>
      </w:r>
    </w:p>
    <w:p w14:paraId="2601C497" w14:textId="77777777" w:rsidR="007B061C" w:rsidRPr="00B961AA" w:rsidRDefault="007B061C" w:rsidP="00977343">
      <w:pPr>
        <w:pStyle w:val="af1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340"/>
        <w:contextualSpacing w:val="0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B961AA">
        <w:rPr>
          <w:rFonts w:ascii="Times New Roman" w:hAnsi="Times New Roman" w:cs="Times New Roman"/>
          <w:i/>
          <w:iCs/>
          <w:sz w:val="28"/>
          <w:szCs w:val="28"/>
          <w:lang w:val="be-BY"/>
        </w:rPr>
        <w:t>Што ўяўляе сабой Далёкі Усход Расіі?</w:t>
      </w:r>
    </w:p>
    <w:p w14:paraId="2CDF9824" w14:textId="77777777" w:rsidR="007B061C" w:rsidRPr="00B961AA" w:rsidRDefault="007B061C" w:rsidP="007B061C">
      <w:pPr>
        <w:pStyle w:val="a3"/>
        <w:rPr>
          <w:shd w:val="clear" w:color="auto" w:fill="FFFFFF"/>
          <w:lang w:val="be-BY"/>
        </w:rPr>
      </w:pPr>
      <w:r w:rsidRPr="00B961AA">
        <w:rPr>
          <w:shd w:val="clear" w:color="auto" w:fill="FFFFFF"/>
          <w:lang w:val="be-BY"/>
        </w:rPr>
        <w:t>Далёкі Усход Расіі — вельмі вялікі па плошчы рэгіён, які займае больш за трэць тэрыторыі Расіі — 36 %. На карце яго можна знайсці на самым усходзе краіны. Далёкі Усход распасціраецца ад запалярных шырот (Якуція, Чукотка) да субтрапічных (поўдзень Прымор’я). Аднак шчыльнасць насельніцтва тут нізкая (</w:t>
      </w:r>
      <w:r w:rsidRPr="00B961AA">
        <w:rPr>
          <w:lang w:val="be-BY"/>
        </w:rPr>
        <w:t>1 чал. на 1 км</w:t>
      </w:r>
      <w:r w:rsidRPr="00B961AA">
        <w:rPr>
          <w:vertAlign w:val="superscript"/>
          <w:lang w:val="be-BY"/>
        </w:rPr>
        <w:t>2</w:t>
      </w:r>
      <w:r w:rsidRPr="00B961AA">
        <w:rPr>
          <w:lang w:val="be-BY"/>
        </w:rPr>
        <w:t>)</w:t>
      </w:r>
      <w:r w:rsidRPr="00B961AA">
        <w:rPr>
          <w:shd w:val="clear" w:color="auto" w:fill="FFFFFF"/>
          <w:lang w:val="be-BY"/>
        </w:rPr>
        <w:t>. На ўсіх далёкаўсходніх абшарах жыве людзей у 1,5 разы менш за Маскве.</w:t>
      </w:r>
    </w:p>
    <w:p w14:paraId="18DC7B44" w14:textId="77777777" w:rsidR="007B061C" w:rsidRPr="00B961AA" w:rsidRDefault="007B061C" w:rsidP="007B061C">
      <w:pPr>
        <w:pStyle w:val="a3"/>
        <w:rPr>
          <w:shd w:val="clear" w:color="auto" w:fill="FFFFFF"/>
          <w:lang w:val="be-BY"/>
        </w:rPr>
      </w:pPr>
      <w:r w:rsidRPr="00B961AA">
        <w:rPr>
          <w:shd w:val="clear" w:color="auto" w:fill="FFFFFF"/>
          <w:lang w:val="be-BY"/>
        </w:rPr>
        <w:t>Тут цякуць паўнаводныя рэкі (Лена, Амур і інш.), распасціраюцца вялізныя лясныя масівы.</w:t>
      </w:r>
    </w:p>
    <w:p w14:paraId="5D719F8A" w14:textId="77777777" w:rsidR="007B061C" w:rsidRPr="00B961AA" w:rsidRDefault="007B061C" w:rsidP="007B061C">
      <w:pPr>
        <w:pStyle w:val="a3"/>
        <w:rPr>
          <w:color w:val="444444"/>
          <w:shd w:val="clear" w:color="auto" w:fill="FFFFFF"/>
          <w:lang w:val="be-BY"/>
        </w:rPr>
      </w:pPr>
      <w:r w:rsidRPr="00B961AA">
        <w:rPr>
          <w:shd w:val="clear" w:color="auto" w:fill="FFFFFF"/>
          <w:lang w:val="be-BY"/>
        </w:rPr>
        <w:t>Далёкаўсходнія землі маюць выхад да двух акіянаў — Ціхага і Паўночнага Ледавітага, абмываюцца 6 м</w:t>
      </w:r>
      <w:r w:rsidRPr="00B961AA">
        <w:rPr>
          <w:lang w:val="be-BY"/>
        </w:rPr>
        <w:t>о</w:t>
      </w:r>
      <w:r w:rsidRPr="00B961AA">
        <w:rPr>
          <w:shd w:val="clear" w:color="auto" w:fill="FFFFFF"/>
          <w:lang w:val="be-BY"/>
        </w:rPr>
        <w:t xml:space="preserve">рамі з разнастайным, часта ўнікальным светам </w:t>
      </w:r>
      <w:r w:rsidRPr="00B961AA">
        <w:rPr>
          <w:iCs/>
          <w:lang w:val="be-BY"/>
        </w:rPr>
        <w:t>[2].</w:t>
      </w:r>
    </w:p>
    <w:p w14:paraId="6B02680B" w14:textId="77777777" w:rsidR="007B061C" w:rsidRPr="00B961AA" w:rsidRDefault="007B061C" w:rsidP="00B961AA">
      <w:pPr>
        <w:pStyle w:val="af1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340"/>
        <w:contextualSpacing w:val="0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B961AA">
        <w:rPr>
          <w:rFonts w:ascii="Times New Roman" w:hAnsi="Times New Roman" w:cs="Times New Roman"/>
          <w:i/>
          <w:iCs/>
          <w:sz w:val="28"/>
          <w:szCs w:val="28"/>
          <w:lang w:val="be-BY"/>
        </w:rPr>
        <w:t>На што багаты Далёкі Усход Расіі?</w:t>
      </w:r>
    </w:p>
    <w:p w14:paraId="565E51F3" w14:textId="77777777" w:rsidR="007B061C" w:rsidRPr="00B961AA" w:rsidRDefault="007B061C" w:rsidP="007B061C">
      <w:pPr>
        <w:pStyle w:val="a3"/>
        <w:rPr>
          <w:color w:val="444444"/>
          <w:shd w:val="clear" w:color="auto" w:fill="FFFFFF"/>
          <w:lang w:val="be-BY"/>
        </w:rPr>
      </w:pPr>
      <w:r w:rsidRPr="00B961AA">
        <w:rPr>
          <w:shd w:val="clear" w:color="auto" w:fill="FFFFFF"/>
          <w:lang w:val="be-BY"/>
        </w:rPr>
        <w:t>Далёкі Усход Расіі — найбагацейшы рэгіён, прыродная скарбніца краіны. Алмазы Якуціі складаюць больш за 80 % ад усіх запасаў Расіі. На тэрыторыі рэгіёна ёсць буйныя радовішчы золата, каляровых металаў, мінералаў, каменнага вугалю, нафты, газу. Лічыцца, што на долю далёкаўсходняга рэгіёна прыпадае трэць усіх патэнцыйных рэсурсаў Расіі </w:t>
      </w:r>
      <w:r w:rsidRPr="00B961AA">
        <w:rPr>
          <w:iCs/>
          <w:lang w:val="be-BY"/>
        </w:rPr>
        <w:t>[2].</w:t>
      </w:r>
    </w:p>
    <w:p w14:paraId="7B7ABD1A" w14:textId="77777777" w:rsidR="007B061C" w:rsidRPr="00B961AA" w:rsidRDefault="007B061C" w:rsidP="00B961AA">
      <w:pPr>
        <w:pStyle w:val="af1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340"/>
        <w:contextualSpacing w:val="0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B961AA">
        <w:rPr>
          <w:rFonts w:ascii="Times New Roman" w:hAnsi="Times New Roman" w:cs="Times New Roman"/>
          <w:i/>
          <w:iCs/>
          <w:sz w:val="28"/>
          <w:szCs w:val="28"/>
          <w:lang w:val="be-BY"/>
        </w:rPr>
        <w:t>Дзе жывуць карэйцы?</w:t>
      </w:r>
    </w:p>
    <w:p w14:paraId="2EB588E1" w14:textId="77777777" w:rsidR="007B061C" w:rsidRPr="00B961AA" w:rsidRDefault="007B061C" w:rsidP="007B061C">
      <w:pPr>
        <w:pStyle w:val="a3"/>
        <w:rPr>
          <w:i/>
          <w:lang w:val="be-BY"/>
        </w:rPr>
      </w:pPr>
      <w:r w:rsidRPr="00B961AA">
        <w:rPr>
          <w:lang w:val="be-BY"/>
        </w:rPr>
        <w:t xml:space="preserve">Карэйцы — асноўнае насельніцтва Карэйскага паўвострава. Так гістарычна склалася, што жывуць яны ў дзвюх краінах — Карэйскай Народна-Дэмакратычнай Рэспубліцы (КНДР), якая размясцілася пераважна ў паўночнай частцы тэрыторыі, і ў Рэспубліцы Карэя (неафіцыйная назва — Паўднёвая Карэя). Падзел Карэі на КНДР </w:t>
      </w:r>
      <w:r w:rsidRPr="00B961AA">
        <w:rPr>
          <w:lang w:val="be-BY"/>
        </w:rPr>
        <w:lastRenderedPageBreak/>
        <w:t>і Рэспубліку Карэя адбыўся ў 1945 годзе пасля паражэння Японіі ў Другой сусветнай вайне, якая да таго часу кіравала Карэяй.</w:t>
      </w:r>
    </w:p>
    <w:p w14:paraId="0550F217" w14:textId="77777777" w:rsidR="007B061C" w:rsidRPr="00B961AA" w:rsidRDefault="007B061C" w:rsidP="00B961AA">
      <w:pPr>
        <w:pStyle w:val="af1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340"/>
        <w:contextualSpacing w:val="0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B961AA">
        <w:rPr>
          <w:rFonts w:ascii="Times New Roman" w:hAnsi="Times New Roman" w:cs="Times New Roman"/>
          <w:i/>
          <w:iCs/>
          <w:sz w:val="28"/>
          <w:szCs w:val="28"/>
          <w:lang w:val="be-BY"/>
        </w:rPr>
        <w:t>Якая краіна Усходняй Азіі з’яўляецца астраўной?</w:t>
      </w:r>
    </w:p>
    <w:p w14:paraId="0D640160" w14:textId="77777777" w:rsidR="007B061C" w:rsidRPr="00B961AA" w:rsidRDefault="007B061C" w:rsidP="007B061C">
      <w:pPr>
        <w:pStyle w:val="a3"/>
        <w:rPr>
          <w:lang w:val="be-BY"/>
        </w:rPr>
      </w:pPr>
      <w:r w:rsidRPr="00B961AA">
        <w:rPr>
          <w:lang w:val="be-BY"/>
        </w:rPr>
        <w:t>Гэта Японія. Краіна знаходзіцца ў Ціхім акіяне на Японскім архіпелагу*, які складаецца, па падліках уладаў краіны, з 6852 астравоў. Чатыры найбуйнейшыя астравы — Хансю, Хакайда, Кюсю і Сікоку — складаюць больш за 95 % агульнай плошчы архіпелага [3].</w:t>
      </w:r>
    </w:p>
    <w:p w14:paraId="50956903" w14:textId="77777777" w:rsidR="007B061C" w:rsidRPr="00B961AA" w:rsidRDefault="007B061C" w:rsidP="007B061C">
      <w:pPr>
        <w:pStyle w:val="a3"/>
        <w:rPr>
          <w:lang w:val="be-BY"/>
        </w:rPr>
      </w:pPr>
      <w:r w:rsidRPr="00B961AA">
        <w:rPr>
          <w:lang w:val="be-BY"/>
        </w:rPr>
        <w:t>*Архіпелаг — група астравоў, размешчаных блізка адзін да аднаго.</w:t>
      </w:r>
    </w:p>
    <w:p w14:paraId="0EEA6738" w14:textId="77777777" w:rsidR="007B061C" w:rsidRPr="00B961AA" w:rsidRDefault="007B061C" w:rsidP="00B961AA">
      <w:pPr>
        <w:pStyle w:val="af1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340"/>
        <w:contextualSpacing w:val="0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B961AA">
        <w:rPr>
          <w:rFonts w:ascii="Times New Roman" w:hAnsi="Times New Roman" w:cs="Times New Roman"/>
          <w:i/>
          <w:iCs/>
          <w:sz w:val="28"/>
          <w:szCs w:val="28"/>
          <w:lang w:val="be-BY"/>
        </w:rPr>
        <w:t>Якая краіна з’яўляецца ў далёкаўсходнім рэгіёне самай вялікай па тэрыторыі і колькасці насельніцтва?</w:t>
      </w:r>
    </w:p>
    <w:p w14:paraId="51867BA0" w14:textId="77777777" w:rsidR="007B061C" w:rsidRPr="00B961AA" w:rsidRDefault="007B061C" w:rsidP="007B061C">
      <w:pPr>
        <w:pStyle w:val="a3"/>
        <w:rPr>
          <w:color w:val="000000" w:themeColor="text1"/>
          <w:lang w:val="be-BY"/>
        </w:rPr>
      </w:pPr>
      <w:r w:rsidRPr="00B961AA">
        <w:rPr>
          <w:lang w:val="be-BY"/>
        </w:rPr>
        <w:t>Кітай (</w:t>
      </w:r>
      <w:r w:rsidRPr="00B961AA">
        <w:rPr>
          <w:shd w:val="clear" w:color="auto" w:fill="FFFFFF"/>
          <w:lang w:val="be-BY"/>
        </w:rPr>
        <w:t>афіцыйная назва — “Кітайская Народная Рэспубліка”, КНР) займае першае месца па тэрыторыі ў рэгіёне і трэцяе месца ў свеце пасля Расіі і Канады. Кітай — сусветны лідар па колькасці насельніцтва. Тут жыве больш за 1 млрд 400</w:t>
      </w:r>
      <w:r w:rsidR="002D61AD" w:rsidRPr="00B961AA">
        <w:rPr>
          <w:shd w:val="clear" w:color="auto" w:fill="FFFFFF"/>
          <w:lang w:val="be-BY"/>
        </w:rPr>
        <w:t> </w:t>
      </w:r>
      <w:r w:rsidRPr="00B961AA">
        <w:rPr>
          <w:shd w:val="clear" w:color="auto" w:fill="FFFFFF"/>
          <w:lang w:val="be-BY"/>
        </w:rPr>
        <w:t>млн чалавек</w:t>
      </w:r>
      <w:r w:rsidR="002D61AD" w:rsidRPr="00B961AA">
        <w:rPr>
          <w:shd w:val="clear" w:color="auto" w:fill="FFFFFF"/>
          <w:lang w:val="be-BY"/>
        </w:rPr>
        <w:t> </w:t>
      </w:r>
      <w:r w:rsidRPr="00B961AA">
        <w:rPr>
          <w:iCs/>
          <w:lang w:val="be-BY"/>
        </w:rPr>
        <w:t>[4].</w:t>
      </w:r>
    </w:p>
    <w:p w14:paraId="2F419061" w14:textId="77777777" w:rsidR="007B061C" w:rsidRPr="00B961AA" w:rsidRDefault="007B061C" w:rsidP="00B961AA">
      <w:pPr>
        <w:pStyle w:val="af1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340"/>
        <w:contextualSpacing w:val="0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B961AA">
        <w:rPr>
          <w:rFonts w:ascii="Times New Roman" w:hAnsi="Times New Roman" w:cs="Times New Roman"/>
          <w:i/>
          <w:iCs/>
          <w:sz w:val="28"/>
          <w:szCs w:val="28"/>
          <w:lang w:val="be-BY"/>
        </w:rPr>
        <w:t>Якая галоўная рака Кітая?</w:t>
      </w:r>
    </w:p>
    <w:p w14:paraId="014C9842" w14:textId="77777777" w:rsidR="007B061C" w:rsidRPr="00B961AA" w:rsidRDefault="007B061C" w:rsidP="002D61AD">
      <w:pPr>
        <w:pStyle w:val="a3"/>
        <w:rPr>
          <w:shd w:val="clear" w:color="auto" w:fill="FFFFFF"/>
          <w:lang w:val="be-BY"/>
        </w:rPr>
      </w:pPr>
      <w:r w:rsidRPr="00B961AA">
        <w:rPr>
          <w:shd w:val="clear" w:color="auto" w:fill="FFFFFF"/>
          <w:lang w:val="be-BY"/>
        </w:rPr>
        <w:t>Галоўная рака Кітая — Янцзы. У перакладзе з кітайскай мовы Янцзы абазначае “доўгая рака”. Яна займае трэцяе месца ў свеце па працягласці пасля Амазонкі і</w:t>
      </w:r>
      <w:r w:rsidR="002D61AD" w:rsidRPr="00B961AA">
        <w:rPr>
          <w:shd w:val="clear" w:color="auto" w:fill="FFFFFF"/>
          <w:lang w:val="be-BY"/>
        </w:rPr>
        <w:t> </w:t>
      </w:r>
      <w:r w:rsidRPr="00B961AA">
        <w:rPr>
          <w:shd w:val="clear" w:color="auto" w:fill="FFFFFF"/>
          <w:lang w:val="be-BY"/>
        </w:rPr>
        <w:t>Ніла, а</w:t>
      </w:r>
      <w:r w:rsidR="002D61AD" w:rsidRPr="00B961AA">
        <w:rPr>
          <w:shd w:val="clear" w:color="auto" w:fill="FFFFFF"/>
          <w:lang w:val="be-BY"/>
        </w:rPr>
        <w:t> </w:t>
      </w:r>
      <w:r w:rsidRPr="00B961AA">
        <w:rPr>
          <w:shd w:val="clear" w:color="auto" w:fill="FFFFFF"/>
          <w:lang w:val="be-BY"/>
        </w:rPr>
        <w:t>ў</w:t>
      </w:r>
      <w:r w:rsidR="002D61AD" w:rsidRPr="00B961AA">
        <w:rPr>
          <w:shd w:val="clear" w:color="auto" w:fill="FFFFFF"/>
          <w:lang w:val="be-BY"/>
        </w:rPr>
        <w:t> </w:t>
      </w:r>
      <w:r w:rsidRPr="00B961AA">
        <w:rPr>
          <w:shd w:val="clear" w:color="auto" w:fill="FFFFFF"/>
          <w:lang w:val="be-BY"/>
        </w:rPr>
        <w:t>Еўразіі рака не толькі самая доўгая, але і самая паўнаводная.</w:t>
      </w:r>
    </w:p>
    <w:p w14:paraId="7279C63C" w14:textId="77777777" w:rsidR="007B061C" w:rsidRPr="00B961AA" w:rsidRDefault="007B061C" w:rsidP="002D61AD">
      <w:pPr>
        <w:pStyle w:val="a3"/>
        <w:rPr>
          <w:shd w:val="clear" w:color="auto" w:fill="FFFFFF"/>
          <w:lang w:val="be-BY"/>
        </w:rPr>
      </w:pPr>
      <w:r w:rsidRPr="00B961AA">
        <w:rPr>
          <w:shd w:val="clear" w:color="auto" w:fill="FFFFFF"/>
          <w:lang w:val="be-BY"/>
        </w:rPr>
        <w:t>Воды Янцзы адносяцца да самых загружаных у свеце. Штогод тут правозяць каля 800</w:t>
      </w:r>
      <w:r w:rsidR="002D61AD" w:rsidRPr="00B961AA">
        <w:rPr>
          <w:shd w:val="clear" w:color="auto" w:fill="FFFFFF"/>
          <w:lang w:val="be-BY"/>
        </w:rPr>
        <w:t> </w:t>
      </w:r>
      <w:r w:rsidRPr="00B961AA">
        <w:rPr>
          <w:shd w:val="clear" w:color="auto" w:fill="FFFFFF"/>
          <w:lang w:val="be-BY"/>
        </w:rPr>
        <w:t>млн тон грузу. Па ўсёй працягласці ракі размешчана больш за 35 вялікіх гарадоў</w:t>
      </w:r>
      <w:r w:rsidR="002D61AD" w:rsidRPr="00B961AA">
        <w:rPr>
          <w:shd w:val="clear" w:color="auto" w:fill="FFFFFF"/>
          <w:lang w:val="be-BY"/>
        </w:rPr>
        <w:t> </w:t>
      </w:r>
      <w:r w:rsidRPr="00B961AA">
        <w:rPr>
          <w:iCs/>
          <w:lang w:val="be-BY"/>
        </w:rPr>
        <w:t>[5].</w:t>
      </w:r>
    </w:p>
    <w:p w14:paraId="44B6D6B9" w14:textId="77777777" w:rsidR="007B061C" w:rsidRPr="00B961AA" w:rsidRDefault="007B061C" w:rsidP="00B961AA">
      <w:pPr>
        <w:pStyle w:val="af1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340"/>
        <w:contextualSpacing w:val="0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B961AA">
        <w:rPr>
          <w:rFonts w:ascii="Times New Roman" w:hAnsi="Times New Roman" w:cs="Times New Roman"/>
          <w:i/>
          <w:iCs/>
          <w:sz w:val="28"/>
          <w:szCs w:val="28"/>
          <w:lang w:val="be-BY"/>
        </w:rPr>
        <w:t>Ці ёсць у гэтай частцы Азіі пустыні?</w:t>
      </w:r>
    </w:p>
    <w:p w14:paraId="35583E04" w14:textId="77777777" w:rsidR="007B061C" w:rsidRPr="00B961AA" w:rsidRDefault="007B061C" w:rsidP="002D61AD">
      <w:pPr>
        <w:pStyle w:val="a3"/>
        <w:rPr>
          <w:shd w:val="clear" w:color="auto" w:fill="FFFFFF"/>
          <w:lang w:val="be-BY"/>
        </w:rPr>
      </w:pPr>
      <w:r w:rsidRPr="00B961AA">
        <w:rPr>
          <w:shd w:val="clear" w:color="auto" w:fill="FFFFFF"/>
          <w:lang w:val="be-BY"/>
        </w:rPr>
        <w:t xml:space="preserve">Пустыня Гобі — </w:t>
      </w:r>
      <w:r w:rsidRPr="00B961AA">
        <w:rPr>
          <w:lang w:val="be-BY"/>
        </w:rPr>
        <w:t>вялізны</w:t>
      </w:r>
      <w:r w:rsidRPr="00B961AA">
        <w:rPr>
          <w:shd w:val="clear" w:color="auto" w:fill="FFFFFF"/>
          <w:lang w:val="be-BY"/>
        </w:rPr>
        <w:t xml:space="preserve"> рэгіён на тэрыторыях Манголіі і Кітая, гэта найбуйнейшая пустыня Азіі. Слова “гобі” мае мангольскае паходжанне і</w:t>
      </w:r>
      <w:r w:rsidR="002D61AD" w:rsidRPr="00B961AA">
        <w:rPr>
          <w:shd w:val="clear" w:color="auto" w:fill="FFFFFF"/>
          <w:lang w:val="be-BY"/>
        </w:rPr>
        <w:t> </w:t>
      </w:r>
      <w:r w:rsidRPr="00B961AA">
        <w:rPr>
          <w:shd w:val="clear" w:color="auto" w:fill="FFFFFF"/>
          <w:lang w:val="be-BY"/>
        </w:rPr>
        <w:t>азначае “бязводнае месца”. Пустыня Гобі, што знаходзіцца над узроўнем мора на вышыні каля 200</w:t>
      </w:r>
      <w:r w:rsidR="002D61AD" w:rsidRPr="00B961AA">
        <w:rPr>
          <w:shd w:val="clear" w:color="auto" w:fill="FFFFFF"/>
          <w:lang w:val="be-BY"/>
        </w:rPr>
        <w:t>–</w:t>
      </w:r>
      <w:r w:rsidRPr="00B961AA">
        <w:rPr>
          <w:shd w:val="clear" w:color="auto" w:fill="FFFFFF"/>
          <w:lang w:val="be-BY"/>
        </w:rPr>
        <w:t>1000 метраў, з’яўляецца самым рэзка кантынентальным месцам на планеце. Тэмпература паветра летам паднімаецца тут да</w:t>
      </w:r>
      <w:r w:rsidR="002D61AD" w:rsidRPr="00B961AA">
        <w:rPr>
          <w:shd w:val="clear" w:color="auto" w:fill="FFFFFF"/>
          <w:lang w:val="be-BY"/>
        </w:rPr>
        <w:t xml:space="preserve"> </w:t>
      </w:r>
      <w:r w:rsidRPr="00B961AA">
        <w:rPr>
          <w:shd w:val="clear" w:color="auto" w:fill="FFFFFF"/>
          <w:lang w:val="be-BY"/>
        </w:rPr>
        <w:t>+</w:t>
      </w:r>
      <w:r w:rsidR="002D61AD" w:rsidRPr="00B961AA">
        <w:rPr>
          <w:sz w:val="8"/>
          <w:szCs w:val="8"/>
          <w:shd w:val="clear" w:color="auto" w:fill="FFFFFF"/>
          <w:lang w:val="be-BY"/>
        </w:rPr>
        <w:t> </w:t>
      </w:r>
      <w:r w:rsidRPr="00B961AA">
        <w:rPr>
          <w:shd w:val="clear" w:color="auto" w:fill="FFFFFF"/>
          <w:lang w:val="be-BY"/>
        </w:rPr>
        <w:t xml:space="preserve">40 градусаў, а зімой апускаецца да </w:t>
      </w:r>
      <w:r w:rsidR="002D61AD" w:rsidRPr="00B961AA">
        <w:rPr>
          <w:shd w:val="clear" w:color="auto" w:fill="FFFFFF"/>
          <w:lang w:val="be-BY"/>
        </w:rPr>
        <w:t>–</w:t>
      </w:r>
      <w:r w:rsidR="002D61AD" w:rsidRPr="00B961AA">
        <w:rPr>
          <w:sz w:val="8"/>
          <w:szCs w:val="8"/>
          <w:shd w:val="clear" w:color="auto" w:fill="FFFFFF"/>
          <w:lang w:val="be-BY"/>
        </w:rPr>
        <w:t> </w:t>
      </w:r>
      <w:r w:rsidR="002D61AD" w:rsidRPr="00B961AA">
        <w:rPr>
          <w:shd w:val="clear" w:color="auto" w:fill="FFFFFF"/>
          <w:lang w:val="be-BY"/>
        </w:rPr>
        <w:t>4</w:t>
      </w:r>
      <w:r w:rsidRPr="00B961AA">
        <w:rPr>
          <w:shd w:val="clear" w:color="auto" w:fill="FFFFFF"/>
          <w:lang w:val="be-BY"/>
        </w:rPr>
        <w:t>0 градусаў [6].</w:t>
      </w:r>
    </w:p>
    <w:p w14:paraId="154FEBE2" w14:textId="77777777" w:rsidR="007B061C" w:rsidRPr="00B961AA" w:rsidRDefault="007B061C" w:rsidP="002D61AD">
      <w:pPr>
        <w:pStyle w:val="a3"/>
        <w:rPr>
          <w:iCs/>
          <w:lang w:val="be-BY"/>
        </w:rPr>
      </w:pPr>
      <w:r w:rsidRPr="00B961AA">
        <w:rPr>
          <w:shd w:val="clear" w:color="auto" w:fill="FFFFFF"/>
          <w:lang w:val="be-BY"/>
        </w:rPr>
        <w:t>Прыкладна 130 млн гадоў таму на месцы сучаснай пустыні знаходзілася забалочаная нізіна, дзе пражывала мноства відаў жывёл — дыназаўры, кракадзілы, чарапахі і</w:t>
      </w:r>
      <w:r w:rsidR="002D61AD" w:rsidRPr="00B961AA">
        <w:rPr>
          <w:shd w:val="clear" w:color="auto" w:fill="FFFFFF"/>
          <w:lang w:val="be-BY"/>
        </w:rPr>
        <w:t> </w:t>
      </w:r>
      <w:r w:rsidRPr="00B961AA">
        <w:rPr>
          <w:shd w:val="clear" w:color="auto" w:fill="FFFFFF"/>
          <w:lang w:val="be-BY"/>
        </w:rPr>
        <w:t xml:space="preserve">інш. Менавіта пустыня, дзякуючы спякоце і адсутнасці вільгаці, выдатна захавала шкілеты, якія падарылі палеантолагам* шмат адкрыццяў </w:t>
      </w:r>
      <w:r w:rsidRPr="00B961AA">
        <w:rPr>
          <w:iCs/>
          <w:lang w:val="be-BY"/>
        </w:rPr>
        <w:t>[7].</w:t>
      </w:r>
    </w:p>
    <w:p w14:paraId="3618FB11" w14:textId="77777777" w:rsidR="007B061C" w:rsidRPr="00B961AA" w:rsidRDefault="007B061C" w:rsidP="002D61AD">
      <w:pPr>
        <w:pStyle w:val="a3"/>
        <w:rPr>
          <w:shd w:val="clear" w:color="auto" w:fill="FFFFFF"/>
          <w:lang w:val="be-BY"/>
        </w:rPr>
      </w:pPr>
      <w:r w:rsidRPr="00B961AA">
        <w:rPr>
          <w:shd w:val="clear" w:color="auto" w:fill="FFFFFF"/>
          <w:lang w:val="be-BY"/>
        </w:rPr>
        <w:t>*Палеантолаг — чалавек, які вывучае раслінны і жывёльны свет мінулых геалагічных эпох.</w:t>
      </w:r>
    </w:p>
    <w:p w14:paraId="77649D54" w14:textId="77777777" w:rsidR="007B061C" w:rsidRPr="00B961AA" w:rsidRDefault="007B061C" w:rsidP="00B961AA">
      <w:pPr>
        <w:pStyle w:val="af1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340"/>
        <w:contextualSpacing w:val="0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B961AA">
        <w:rPr>
          <w:rFonts w:ascii="Times New Roman" w:hAnsi="Times New Roman" w:cs="Times New Roman"/>
          <w:i/>
          <w:iCs/>
          <w:sz w:val="28"/>
          <w:szCs w:val="28"/>
          <w:lang w:val="be-BY"/>
        </w:rPr>
        <w:t>Нацыянальным гонарам Кітая лічыцца Вялікая Кітайская сцяна. Што вы ведаеце пра яе?</w:t>
      </w:r>
    </w:p>
    <w:p w14:paraId="69F49DC4" w14:textId="77777777" w:rsidR="007B061C" w:rsidRPr="00B961AA" w:rsidRDefault="007B061C" w:rsidP="002D61AD">
      <w:pPr>
        <w:pStyle w:val="a3"/>
        <w:rPr>
          <w:shd w:val="clear" w:color="auto" w:fill="FFFFFF"/>
          <w:lang w:val="be-BY"/>
        </w:rPr>
      </w:pPr>
      <w:r w:rsidRPr="00B961AA">
        <w:rPr>
          <w:shd w:val="clear" w:color="auto" w:fill="FFFFFF"/>
          <w:lang w:val="be-BY"/>
        </w:rPr>
        <w:t>Вялікая Кітайская сцяна пралягае праз паўночныя рэгіёны сучаснага Кітая і</w:t>
      </w:r>
      <w:r w:rsidR="002D61AD" w:rsidRPr="00B961AA">
        <w:rPr>
          <w:shd w:val="clear" w:color="auto" w:fill="FFFFFF"/>
          <w:lang w:val="be-BY"/>
        </w:rPr>
        <w:t> </w:t>
      </w:r>
      <w:r w:rsidRPr="00B961AA">
        <w:rPr>
          <w:shd w:val="clear" w:color="auto" w:fill="FFFFFF"/>
          <w:lang w:val="be-BY"/>
        </w:rPr>
        <w:t>адносіцца да найбуйнейшых архітэктурных помнікаў не толькі Паднябеснай, але і</w:t>
      </w:r>
      <w:r w:rsidR="002D61AD" w:rsidRPr="00B961AA">
        <w:rPr>
          <w:shd w:val="clear" w:color="auto" w:fill="FFFFFF"/>
          <w:lang w:val="be-BY"/>
        </w:rPr>
        <w:t> </w:t>
      </w:r>
      <w:r w:rsidRPr="00B961AA">
        <w:rPr>
          <w:shd w:val="clear" w:color="auto" w:fill="FFFFFF"/>
          <w:lang w:val="be-BY"/>
        </w:rPr>
        <w:t>ўсяго свету. Гэта самае маштабнае збудаванне з</w:t>
      </w:r>
      <w:r w:rsidR="002D61AD" w:rsidRPr="00B961AA">
        <w:rPr>
          <w:shd w:val="clear" w:color="auto" w:fill="FFFFFF"/>
          <w:lang w:val="be-BY"/>
        </w:rPr>
        <w:t> </w:t>
      </w:r>
      <w:r w:rsidRPr="00B961AA">
        <w:rPr>
          <w:shd w:val="clear" w:color="auto" w:fill="FFFFFF"/>
          <w:lang w:val="be-BY"/>
        </w:rPr>
        <w:t>усіх калі-небудзь зробленых чалавекам. Па афіцыйных дадзеных, агульная працягласць Вялікай Кітайскай сцяны з</w:t>
      </w:r>
      <w:r w:rsidR="002D61AD" w:rsidRPr="00B961AA">
        <w:rPr>
          <w:shd w:val="clear" w:color="auto" w:fill="FFFFFF"/>
          <w:lang w:val="be-BY"/>
        </w:rPr>
        <w:t> </w:t>
      </w:r>
      <w:r w:rsidRPr="00B961AA">
        <w:rPr>
          <w:shd w:val="clear" w:color="auto" w:fill="FFFFFF"/>
          <w:lang w:val="be-BY"/>
        </w:rPr>
        <w:t>улікам усіх яе адгалінаванняў складае каля 9000</w:t>
      </w:r>
      <w:r w:rsidR="002D61AD" w:rsidRPr="00B961AA">
        <w:rPr>
          <w:shd w:val="clear" w:color="auto" w:fill="FFFFFF"/>
          <w:lang w:val="be-BY"/>
        </w:rPr>
        <w:t> </w:t>
      </w:r>
      <w:r w:rsidRPr="00B961AA">
        <w:rPr>
          <w:shd w:val="clear" w:color="auto" w:fill="FFFFFF"/>
          <w:lang w:val="be-BY"/>
        </w:rPr>
        <w:t>км. Будаўніцтва гэтага ахоўна-абарончага збудавання пачалося ў ІІІ</w:t>
      </w:r>
      <w:r w:rsidR="002D61AD" w:rsidRPr="00B961AA">
        <w:rPr>
          <w:shd w:val="clear" w:color="auto" w:fill="FFFFFF"/>
          <w:lang w:val="be-BY"/>
        </w:rPr>
        <w:t> </w:t>
      </w:r>
      <w:r w:rsidRPr="00B961AA">
        <w:rPr>
          <w:shd w:val="clear" w:color="auto" w:fill="FFFFFF"/>
          <w:lang w:val="be-BY"/>
        </w:rPr>
        <w:t>ст. да</w:t>
      </w:r>
      <w:r w:rsidR="002D61AD" w:rsidRPr="00B961AA">
        <w:rPr>
          <w:shd w:val="clear" w:color="auto" w:fill="FFFFFF"/>
          <w:lang w:val="be-BY"/>
        </w:rPr>
        <w:t> </w:t>
      </w:r>
      <w:r w:rsidRPr="00B961AA">
        <w:rPr>
          <w:shd w:val="clear" w:color="auto" w:fill="FFFFFF"/>
          <w:lang w:val="be-BY"/>
        </w:rPr>
        <w:t>н.</w:t>
      </w:r>
      <w:r w:rsidR="002D61AD" w:rsidRPr="00B961AA">
        <w:rPr>
          <w:shd w:val="clear" w:color="auto" w:fill="FFFFFF"/>
          <w:lang w:val="be-BY"/>
        </w:rPr>
        <w:t> </w:t>
      </w:r>
      <w:r w:rsidRPr="00B961AA">
        <w:rPr>
          <w:shd w:val="clear" w:color="auto" w:fill="FFFFFF"/>
          <w:lang w:val="be-BY"/>
        </w:rPr>
        <w:t xml:space="preserve">э. </w:t>
      </w:r>
      <w:r w:rsidR="002D61AD" w:rsidRPr="00B961AA">
        <w:rPr>
          <w:shd w:val="clear" w:color="auto" w:fill="FFFFFF"/>
          <w:lang w:val="be-BY"/>
        </w:rPr>
        <w:t>І </w:t>
      </w:r>
      <w:r w:rsidRPr="00B961AA">
        <w:rPr>
          <w:shd w:val="clear" w:color="auto" w:fill="FFFFFF"/>
          <w:lang w:val="be-BY"/>
        </w:rPr>
        <w:t>працягвалася да XVII</w:t>
      </w:r>
      <w:r w:rsidR="002D61AD" w:rsidRPr="00B961AA">
        <w:rPr>
          <w:shd w:val="clear" w:color="auto" w:fill="FFFFFF"/>
          <w:lang w:val="be-BY"/>
        </w:rPr>
        <w:t> </w:t>
      </w:r>
      <w:r w:rsidRPr="00B961AA">
        <w:rPr>
          <w:shd w:val="clear" w:color="auto" w:fill="FFFFFF"/>
          <w:lang w:val="be-BY"/>
        </w:rPr>
        <w:t>ст.</w:t>
      </w:r>
    </w:p>
    <w:p w14:paraId="68556AF3" w14:textId="77777777" w:rsidR="007B061C" w:rsidRPr="00B961AA" w:rsidRDefault="007B061C" w:rsidP="002D61AD">
      <w:pPr>
        <w:pStyle w:val="a3"/>
        <w:rPr>
          <w:shd w:val="clear" w:color="auto" w:fill="FFFFFF"/>
          <w:lang w:val="be-BY"/>
        </w:rPr>
      </w:pPr>
      <w:r w:rsidRPr="00B961AA">
        <w:rPr>
          <w:shd w:val="clear" w:color="auto" w:fill="FFFFFF"/>
          <w:lang w:val="be-BY"/>
        </w:rPr>
        <w:lastRenderedPageBreak/>
        <w:t xml:space="preserve">У наш час Вялікая Кітайская сцяна — сімвал стойкасці кітайскага народа, візітная картка краіны </w:t>
      </w:r>
      <w:r w:rsidRPr="00B961AA">
        <w:rPr>
          <w:iCs/>
          <w:lang w:val="be-BY"/>
        </w:rPr>
        <w:t>[8].</w:t>
      </w:r>
    </w:p>
    <w:p w14:paraId="2FF4EB0F" w14:textId="77777777" w:rsidR="007B061C" w:rsidRPr="00B961AA" w:rsidRDefault="007B061C" w:rsidP="00B961AA">
      <w:pPr>
        <w:pStyle w:val="af1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340"/>
        <w:contextualSpacing w:val="0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B961AA">
        <w:rPr>
          <w:rFonts w:ascii="Times New Roman" w:hAnsi="Times New Roman" w:cs="Times New Roman"/>
          <w:i/>
          <w:iCs/>
          <w:sz w:val="28"/>
          <w:szCs w:val="28"/>
          <w:lang w:val="be-BY"/>
        </w:rPr>
        <w:t>Любімай жывёлай кітайцаў з’яўляецца вялікая панда. Што вы ведаеце пра яе?</w:t>
      </w:r>
    </w:p>
    <w:p w14:paraId="61EA5ED0" w14:textId="77777777" w:rsidR="007B061C" w:rsidRPr="00B961AA" w:rsidRDefault="007B061C" w:rsidP="002D61AD">
      <w:pPr>
        <w:pStyle w:val="a3"/>
        <w:rPr>
          <w:shd w:val="clear" w:color="auto" w:fill="FFFFFF"/>
          <w:lang w:val="be-BY"/>
        </w:rPr>
      </w:pPr>
      <w:r w:rsidRPr="00B961AA">
        <w:rPr>
          <w:shd w:val="clear" w:color="auto" w:fill="FFFFFF"/>
          <w:lang w:val="be-BY"/>
        </w:rPr>
        <w:t>Вялікую панду любяць ва ўсім свеце. Гэтыя жывёлы маюць мілую мыску і</w:t>
      </w:r>
      <w:r w:rsidR="002D61AD" w:rsidRPr="00B961AA">
        <w:rPr>
          <w:shd w:val="clear" w:color="auto" w:fill="FFFFFF"/>
          <w:lang w:val="be-BY"/>
        </w:rPr>
        <w:t> </w:t>
      </w:r>
      <w:r w:rsidRPr="00B961AA">
        <w:rPr>
          <w:shd w:val="clear" w:color="auto" w:fill="FFFFFF"/>
          <w:lang w:val="be-BY"/>
        </w:rPr>
        <w:t>меткі чорнага колеру вакол вачэй і</w:t>
      </w:r>
      <w:r w:rsidR="002D61AD" w:rsidRPr="00B961AA">
        <w:rPr>
          <w:shd w:val="clear" w:color="auto" w:fill="FFFFFF"/>
          <w:lang w:val="be-BY"/>
        </w:rPr>
        <w:t> </w:t>
      </w:r>
      <w:r w:rsidRPr="00B961AA">
        <w:rPr>
          <w:shd w:val="clear" w:color="auto" w:fill="FFFFFF"/>
          <w:lang w:val="be-BY"/>
        </w:rPr>
        <w:t>на целе. Слова “панда” перакладаецца з кітайскай мовы як “мядзведзь-кошка”. Сустракаюцца гэтыя жывёлы вельмі рэдка. Панды жывуць у</w:t>
      </w:r>
      <w:r w:rsidR="002D61AD" w:rsidRPr="00B961AA">
        <w:rPr>
          <w:shd w:val="clear" w:color="auto" w:fill="FFFFFF"/>
          <w:lang w:val="be-BY"/>
        </w:rPr>
        <w:t> </w:t>
      </w:r>
      <w:r w:rsidRPr="00B961AA">
        <w:rPr>
          <w:shd w:val="clear" w:color="auto" w:fill="FFFFFF"/>
          <w:lang w:val="be-BY"/>
        </w:rPr>
        <w:t>шыракалістых лясах, на горных тэрыторыях Кітая, размешчаных ў</w:t>
      </w:r>
      <w:r w:rsidR="002D61AD" w:rsidRPr="00B961AA">
        <w:rPr>
          <w:shd w:val="clear" w:color="auto" w:fill="FFFFFF"/>
          <w:lang w:val="be-BY"/>
        </w:rPr>
        <w:t> </w:t>
      </w:r>
      <w:r w:rsidRPr="00B961AA">
        <w:rPr>
          <w:shd w:val="clear" w:color="auto" w:fill="FFFFFF"/>
          <w:lang w:val="be-BY"/>
        </w:rPr>
        <w:t>цэнтры краіны. Сілкуюцца жывёлы пераважна бамбукам, таму вялікую панду яшчэ называюць бамбукавым мядзведзем. У дзень дарослая жывёла з’ядае да 30</w:t>
      </w:r>
      <w:r w:rsidR="002D61AD" w:rsidRPr="00B961AA">
        <w:rPr>
          <w:shd w:val="clear" w:color="auto" w:fill="FFFFFF"/>
          <w:lang w:val="be-BY"/>
        </w:rPr>
        <w:t> </w:t>
      </w:r>
      <w:r w:rsidRPr="00B961AA">
        <w:rPr>
          <w:shd w:val="clear" w:color="auto" w:fill="FFFFFF"/>
          <w:lang w:val="be-BY"/>
        </w:rPr>
        <w:t xml:space="preserve">кг бамбука </w:t>
      </w:r>
      <w:r w:rsidRPr="00B961AA">
        <w:rPr>
          <w:iCs/>
          <w:lang w:val="be-BY"/>
        </w:rPr>
        <w:t>[9].</w:t>
      </w:r>
    </w:p>
    <w:p w14:paraId="77442C86" w14:textId="77777777" w:rsidR="007B061C" w:rsidRPr="00977343" w:rsidRDefault="007B061C" w:rsidP="00977343">
      <w:pPr>
        <w:pStyle w:val="2"/>
        <w:spacing w:before="120" w:after="0"/>
        <w:rPr>
          <w:i w:val="0"/>
          <w:color w:val="000099"/>
          <w:lang w:val="be-BY"/>
        </w:rPr>
      </w:pPr>
      <w:r w:rsidRPr="00977343">
        <w:rPr>
          <w:i w:val="0"/>
          <w:color w:val="000099"/>
          <w:lang w:val="be-BY"/>
        </w:rPr>
        <w:t>Цікава ведаць!</w:t>
      </w:r>
    </w:p>
    <w:p w14:paraId="0D6CFE27" w14:textId="77777777" w:rsidR="007B061C" w:rsidRPr="00B961AA" w:rsidRDefault="007B061C" w:rsidP="00FA2711">
      <w:pPr>
        <w:pStyle w:val="a3"/>
        <w:rPr>
          <w:iCs/>
          <w:lang w:val="be-BY"/>
        </w:rPr>
      </w:pPr>
      <w:r w:rsidRPr="00B961AA">
        <w:rPr>
          <w:lang w:val="be-BY"/>
        </w:rPr>
        <w:t>На паўночна-ўсходнім ускрайку Расіі знаходзіцца Чукотка. Паўвостраў аддзелены ад Аляскі (ЗША) толькі Берынгавым пралівам. У самым вузкім месцы гэты праліў мае шырыню 86</w:t>
      </w:r>
      <w:r w:rsidR="00B961AA" w:rsidRPr="00B961AA">
        <w:rPr>
          <w:lang w:val="be-BY"/>
        </w:rPr>
        <w:t> </w:t>
      </w:r>
      <w:r w:rsidRPr="00B961AA">
        <w:rPr>
          <w:lang w:val="be-BY"/>
        </w:rPr>
        <w:t xml:space="preserve">км. Адлегласць ад Чукоткі да любога горада ЗША меншая, чым адлегласць да Масквы </w:t>
      </w:r>
      <w:r w:rsidRPr="00B961AA">
        <w:rPr>
          <w:iCs/>
          <w:lang w:val="be-BY"/>
        </w:rPr>
        <w:t>[10].</w:t>
      </w:r>
    </w:p>
    <w:p w14:paraId="295EE02E" w14:textId="77777777" w:rsidR="007B061C" w:rsidRPr="00B961AA" w:rsidRDefault="007B061C" w:rsidP="00B961AA">
      <w:pPr>
        <w:pStyle w:val="a3"/>
        <w:rPr>
          <w:iCs/>
          <w:lang w:val="be-BY"/>
        </w:rPr>
      </w:pPr>
      <w:r w:rsidRPr="00B961AA">
        <w:rPr>
          <w:lang w:val="be-BY"/>
        </w:rPr>
        <w:t>Чукотка — адзін з самых суровых і маланаселеных расійскіх рэгіёнаў. Па ўсёй тэрыторыі распаўсюджаная вечная мерзлата, якая распасціраецца да 500</w:t>
      </w:r>
      <w:r w:rsidR="00B961AA" w:rsidRPr="00B961AA">
        <w:rPr>
          <w:shd w:val="clear" w:color="auto" w:fill="FFFFFF"/>
          <w:lang w:val="be-BY"/>
        </w:rPr>
        <w:t>–</w:t>
      </w:r>
      <w:r w:rsidRPr="00B961AA">
        <w:rPr>
          <w:lang w:val="be-BY"/>
        </w:rPr>
        <w:t>700 метраў у</w:t>
      </w:r>
      <w:r w:rsidR="00B961AA" w:rsidRPr="00B961AA">
        <w:rPr>
          <w:lang w:val="be-BY"/>
        </w:rPr>
        <w:t> </w:t>
      </w:r>
      <w:r w:rsidRPr="00B961AA">
        <w:rPr>
          <w:lang w:val="be-BY"/>
        </w:rPr>
        <w:t>глыбіню. Кліматычная зіма доўжыцца тут да 10</w:t>
      </w:r>
      <w:r w:rsidR="00B961AA" w:rsidRPr="00B961AA">
        <w:rPr>
          <w:lang w:val="be-BY"/>
        </w:rPr>
        <w:t> </w:t>
      </w:r>
      <w:r w:rsidRPr="00B961AA">
        <w:rPr>
          <w:lang w:val="be-BY"/>
        </w:rPr>
        <w:t xml:space="preserve">месяцаў на год. Лета ў гэтых краях цёплае, але кароткае, і па начах тэмпература часам імкнецца да нуля градусаў </w:t>
      </w:r>
      <w:r w:rsidRPr="00B961AA">
        <w:rPr>
          <w:iCs/>
          <w:lang w:val="be-BY"/>
        </w:rPr>
        <w:t>[10].</w:t>
      </w:r>
    </w:p>
    <w:p w14:paraId="37CB1F86" w14:textId="77777777" w:rsidR="007B061C" w:rsidRPr="00B961AA" w:rsidRDefault="007B061C" w:rsidP="00B961AA">
      <w:pPr>
        <w:pStyle w:val="a3"/>
        <w:rPr>
          <w:iCs/>
          <w:lang w:val="be-BY"/>
        </w:rPr>
      </w:pPr>
      <w:r w:rsidRPr="00B961AA">
        <w:rPr>
          <w:lang w:val="be-BY"/>
        </w:rPr>
        <w:t>Карэннае насельніцтва Чукоткі — чукчы, эскімосы, эвены і</w:t>
      </w:r>
      <w:r w:rsidR="00B961AA" w:rsidRPr="00B961AA">
        <w:rPr>
          <w:lang w:val="be-BY"/>
        </w:rPr>
        <w:t> </w:t>
      </w:r>
      <w:r w:rsidRPr="00B961AA">
        <w:rPr>
          <w:lang w:val="be-BY"/>
        </w:rPr>
        <w:t>інш. На рускіх прыпадае каля паловы насельніцтва паўвострава. На ім пражывае каля 50</w:t>
      </w:r>
      <w:r w:rsidR="00B961AA" w:rsidRPr="00B961AA">
        <w:rPr>
          <w:lang w:val="be-BY"/>
        </w:rPr>
        <w:t> </w:t>
      </w:r>
      <w:r w:rsidRPr="00B961AA">
        <w:rPr>
          <w:lang w:val="be-BY"/>
        </w:rPr>
        <w:t>тыс.</w:t>
      </w:r>
      <w:r w:rsidR="00B961AA" w:rsidRPr="00B961AA">
        <w:rPr>
          <w:lang w:val="be-BY"/>
        </w:rPr>
        <w:t> </w:t>
      </w:r>
      <w:r w:rsidRPr="00B961AA">
        <w:rPr>
          <w:lang w:val="be-BY"/>
        </w:rPr>
        <w:t>чал. Гэта амаль у 110</w:t>
      </w:r>
      <w:r w:rsidR="00B961AA" w:rsidRPr="00B961AA">
        <w:rPr>
          <w:lang w:val="be-BY"/>
        </w:rPr>
        <w:t> </w:t>
      </w:r>
      <w:r w:rsidRPr="00B961AA">
        <w:rPr>
          <w:lang w:val="be-BY"/>
        </w:rPr>
        <w:t xml:space="preserve">разоў менш, чым у адным толькі Санкт-Пецярбургу. А па плошчы Чукотка ўдвая большая за ўсю Германію </w:t>
      </w:r>
      <w:r w:rsidRPr="00B961AA">
        <w:rPr>
          <w:iCs/>
          <w:lang w:val="be-BY"/>
        </w:rPr>
        <w:t>[10].</w:t>
      </w:r>
    </w:p>
    <w:p w14:paraId="06853738" w14:textId="77777777" w:rsidR="007B061C" w:rsidRPr="00B961AA" w:rsidRDefault="007B061C" w:rsidP="00B961AA">
      <w:pPr>
        <w:pStyle w:val="a3"/>
        <w:rPr>
          <w:iCs/>
          <w:lang w:val="be-BY"/>
        </w:rPr>
      </w:pPr>
      <w:r w:rsidRPr="00B961AA">
        <w:rPr>
          <w:lang w:val="be-BY"/>
        </w:rPr>
        <w:t>Увесь Чукоцкі паўвостраў пакрыты тундрай. Тут няма лясоў і</w:t>
      </w:r>
      <w:r w:rsidR="00B961AA" w:rsidRPr="00B961AA">
        <w:rPr>
          <w:lang w:val="be-BY"/>
        </w:rPr>
        <w:t> </w:t>
      </w:r>
      <w:r w:rsidRPr="00B961AA">
        <w:rPr>
          <w:lang w:val="be-BY"/>
        </w:rPr>
        <w:t>дрэў, за выключэннем карлікавых. Большая частка расліннасці мае 15</w:t>
      </w:r>
      <w:r w:rsidR="00B961AA" w:rsidRPr="00B961AA">
        <w:rPr>
          <w:shd w:val="clear" w:color="auto" w:fill="FFFFFF"/>
          <w:lang w:val="be-BY"/>
        </w:rPr>
        <w:t>–</w:t>
      </w:r>
      <w:r w:rsidRPr="00B961AA">
        <w:rPr>
          <w:lang w:val="be-BY"/>
        </w:rPr>
        <w:t>20 см у вышыню</w:t>
      </w:r>
      <w:r w:rsidR="00B961AA" w:rsidRPr="00B961AA">
        <w:rPr>
          <w:lang w:val="be-BY"/>
        </w:rPr>
        <w:t> </w:t>
      </w:r>
      <w:r w:rsidRPr="00B961AA">
        <w:rPr>
          <w:iCs/>
          <w:lang w:val="be-BY"/>
        </w:rPr>
        <w:t>[10].</w:t>
      </w:r>
    </w:p>
    <w:p w14:paraId="3FA40329" w14:textId="77777777" w:rsidR="007B061C" w:rsidRPr="00B961AA" w:rsidRDefault="007B061C" w:rsidP="00B961AA">
      <w:pPr>
        <w:pStyle w:val="a3"/>
        <w:rPr>
          <w:iCs/>
          <w:lang w:val="be-BY"/>
        </w:rPr>
      </w:pPr>
      <w:r w:rsidRPr="00B961AA">
        <w:rPr>
          <w:lang w:val="be-BY"/>
        </w:rPr>
        <w:t>Яшчэ адзін унікальны рэгіён Далёкага Усходу Расіі — Камчатка. Тут знаходзіцца каля 330 вулканаў, праўда, 90</w:t>
      </w:r>
      <w:r w:rsidR="00B961AA" w:rsidRPr="00B961AA">
        <w:rPr>
          <w:lang w:val="be-BY"/>
        </w:rPr>
        <w:t> </w:t>
      </w:r>
      <w:r w:rsidRPr="00B961AA">
        <w:rPr>
          <w:lang w:val="be-BY"/>
        </w:rPr>
        <w:t>% з іх даўно патухлі. Самы высокі вулкан ва ўсёй Еўразіі — размешчаная на Камчатцы Ключэўская сопка, якой прыблізна 7000</w:t>
      </w:r>
      <w:r w:rsidR="00B961AA" w:rsidRPr="00B961AA">
        <w:rPr>
          <w:lang w:val="be-BY"/>
        </w:rPr>
        <w:t> </w:t>
      </w:r>
      <w:r w:rsidRPr="00B961AA">
        <w:rPr>
          <w:lang w:val="be-BY"/>
        </w:rPr>
        <w:t>гадоў. Вышыня вулкана складае 4,75</w:t>
      </w:r>
      <w:r w:rsidR="00B961AA" w:rsidRPr="00B961AA">
        <w:rPr>
          <w:lang w:val="be-BY"/>
        </w:rPr>
        <w:t> </w:t>
      </w:r>
      <w:r w:rsidRPr="00B961AA">
        <w:rPr>
          <w:lang w:val="be-BY"/>
        </w:rPr>
        <w:t>км, і ён вывяргаецца ў сярэднім раз на 5</w:t>
      </w:r>
      <w:r w:rsidR="00B961AA" w:rsidRPr="00B961AA">
        <w:rPr>
          <w:lang w:val="be-BY"/>
        </w:rPr>
        <w:t> </w:t>
      </w:r>
      <w:r w:rsidRPr="00B961AA">
        <w:rPr>
          <w:lang w:val="be-BY"/>
        </w:rPr>
        <w:t xml:space="preserve">гадоў </w:t>
      </w:r>
      <w:r w:rsidRPr="00B961AA">
        <w:rPr>
          <w:iCs/>
          <w:lang w:val="be-BY"/>
        </w:rPr>
        <w:t>[11].</w:t>
      </w:r>
    </w:p>
    <w:p w14:paraId="121A0EFE" w14:textId="77777777" w:rsidR="007B061C" w:rsidRPr="00B961AA" w:rsidRDefault="007B061C" w:rsidP="00B961AA">
      <w:pPr>
        <w:pStyle w:val="a3"/>
        <w:rPr>
          <w:iCs/>
          <w:lang w:val="be-BY"/>
        </w:rPr>
      </w:pPr>
      <w:r w:rsidRPr="00B961AA">
        <w:rPr>
          <w:lang w:val="be-BY"/>
        </w:rPr>
        <w:t>Ваду з большасці камчацкіх рэк можна піць без папярэдняй ачысткі. Яна такая чыстая, таму што мясцовыя рэкі ў асноўным бяруць пачатак на ледніках</w:t>
      </w:r>
      <w:r w:rsidR="00B961AA" w:rsidRPr="00B961AA">
        <w:rPr>
          <w:lang w:val="be-BY"/>
        </w:rPr>
        <w:t> </w:t>
      </w:r>
      <w:r w:rsidRPr="00B961AA">
        <w:rPr>
          <w:iCs/>
          <w:lang w:val="be-BY"/>
        </w:rPr>
        <w:t>[11].</w:t>
      </w:r>
    </w:p>
    <w:p w14:paraId="0CBDEA9D" w14:textId="77777777" w:rsidR="007B061C" w:rsidRPr="00B961AA" w:rsidRDefault="007B061C" w:rsidP="00B961AA">
      <w:pPr>
        <w:pStyle w:val="a3"/>
        <w:rPr>
          <w:iCs/>
          <w:lang w:val="be-BY"/>
        </w:rPr>
      </w:pPr>
      <w:r w:rsidRPr="00B961AA">
        <w:rPr>
          <w:lang w:val="be-BY"/>
        </w:rPr>
        <w:t>Самым наведвальным і цікавым месцам Камчаткі з’яўляецца Даліна гейзераў*. Знаходзіцца яна каля ўпадзення ракі Гейзерная ў Шумную. Тут размешчана 20</w:t>
      </w:r>
      <w:r w:rsidR="00B961AA" w:rsidRPr="00B961AA">
        <w:rPr>
          <w:lang w:val="be-BY"/>
        </w:rPr>
        <w:t> </w:t>
      </w:r>
      <w:r w:rsidRPr="00B961AA">
        <w:rPr>
          <w:lang w:val="be-BY"/>
        </w:rPr>
        <w:t>буйных гейзераў і</w:t>
      </w:r>
      <w:r w:rsidR="00B961AA" w:rsidRPr="00B961AA">
        <w:rPr>
          <w:lang w:val="be-BY"/>
        </w:rPr>
        <w:t> </w:t>
      </w:r>
      <w:r w:rsidRPr="00B961AA">
        <w:rPr>
          <w:lang w:val="be-BY"/>
        </w:rPr>
        <w:t>сотні выхадаў тэрмальных вод. У гэтым месцы тэмпература вады ў</w:t>
      </w:r>
      <w:r w:rsidR="00B961AA" w:rsidRPr="00B961AA">
        <w:rPr>
          <w:lang w:val="be-BY"/>
        </w:rPr>
        <w:t> </w:t>
      </w:r>
      <w:r w:rsidRPr="00B961AA">
        <w:rPr>
          <w:lang w:val="be-BY"/>
        </w:rPr>
        <w:t>рацэ і</w:t>
      </w:r>
      <w:r w:rsidR="00B961AA" w:rsidRPr="00B961AA">
        <w:rPr>
          <w:lang w:val="be-BY"/>
        </w:rPr>
        <w:t> </w:t>
      </w:r>
      <w:r w:rsidRPr="00B961AA">
        <w:rPr>
          <w:lang w:val="be-BY"/>
        </w:rPr>
        <w:t>возеры перавышае 95</w:t>
      </w:r>
      <w:r w:rsidR="00B961AA" w:rsidRPr="00B961AA">
        <w:rPr>
          <w:lang w:val="be-BY"/>
        </w:rPr>
        <w:t> </w:t>
      </w:r>
      <w:r w:rsidRPr="00B961AA">
        <w:rPr>
          <w:lang w:val="be-BY"/>
        </w:rPr>
        <w:t>градусаў. З 2008</w:t>
      </w:r>
      <w:r w:rsidR="00B961AA" w:rsidRPr="00B961AA">
        <w:rPr>
          <w:lang w:val="be-BY"/>
        </w:rPr>
        <w:t> </w:t>
      </w:r>
      <w:r w:rsidRPr="00B961AA">
        <w:rPr>
          <w:lang w:val="be-BY"/>
        </w:rPr>
        <w:t>года Даліна гейзераў Камчаткі ўваходзіць у спіс 7</w:t>
      </w:r>
      <w:r w:rsidR="00B961AA" w:rsidRPr="00B961AA">
        <w:rPr>
          <w:lang w:val="be-BY"/>
        </w:rPr>
        <w:t> </w:t>
      </w:r>
      <w:r w:rsidRPr="00B961AA">
        <w:rPr>
          <w:lang w:val="be-BY"/>
        </w:rPr>
        <w:t xml:space="preserve">цудаў Расіі </w:t>
      </w:r>
      <w:r w:rsidRPr="00B961AA">
        <w:rPr>
          <w:iCs/>
          <w:lang w:val="be-BY"/>
        </w:rPr>
        <w:t>[12].</w:t>
      </w:r>
    </w:p>
    <w:p w14:paraId="6CDE2F52" w14:textId="77777777" w:rsidR="007B061C" w:rsidRPr="00B961AA" w:rsidRDefault="007B061C" w:rsidP="00B961AA">
      <w:pPr>
        <w:pStyle w:val="a3"/>
        <w:rPr>
          <w:lang w:val="be-BY"/>
        </w:rPr>
      </w:pPr>
      <w:r w:rsidRPr="00B961AA">
        <w:rPr>
          <w:lang w:val="be-BY"/>
        </w:rPr>
        <w:t>*Гейзер — гэта падземная крыніца, якая час ад часу б’е фантанам гарачай вады і</w:t>
      </w:r>
      <w:r w:rsidR="00B961AA" w:rsidRPr="00B961AA">
        <w:rPr>
          <w:lang w:val="be-BY"/>
        </w:rPr>
        <w:t> </w:t>
      </w:r>
      <w:r w:rsidRPr="00B961AA">
        <w:rPr>
          <w:lang w:val="be-BY"/>
        </w:rPr>
        <w:t>гарачай пары.</w:t>
      </w:r>
    </w:p>
    <w:p w14:paraId="22CA5606" w14:textId="77777777" w:rsidR="007B061C" w:rsidRPr="00B961AA" w:rsidRDefault="007B061C" w:rsidP="00B961AA">
      <w:pPr>
        <w:pStyle w:val="a3"/>
        <w:rPr>
          <w:rFonts w:eastAsia="Times New Roman"/>
          <w:lang w:val="be-BY"/>
        </w:rPr>
      </w:pPr>
      <w:r w:rsidRPr="00B961AA">
        <w:rPr>
          <w:lang w:val="be-BY"/>
        </w:rPr>
        <w:t>Востраў Сахалін — самы вялікі з усіх астравоў, якія належаць Расіі. Яго плошча дасягае 76</w:t>
      </w:r>
      <w:r w:rsidR="00B961AA" w:rsidRPr="00B961AA">
        <w:rPr>
          <w:lang w:val="be-BY"/>
        </w:rPr>
        <w:t> </w:t>
      </w:r>
      <w:r w:rsidRPr="00B961AA">
        <w:rPr>
          <w:lang w:val="be-BY"/>
        </w:rPr>
        <w:t>600</w:t>
      </w:r>
      <w:r w:rsidR="00B961AA" w:rsidRPr="00B961AA">
        <w:rPr>
          <w:lang w:val="be-BY"/>
        </w:rPr>
        <w:t> </w:t>
      </w:r>
      <w:r w:rsidRPr="00B961AA">
        <w:rPr>
          <w:lang w:val="be-BY"/>
        </w:rPr>
        <w:t>км², што прыкладна роўна плошчы Ірландыі або Чэхіі. Сярод усіх астравоў свету ён з’яўляецца 23-м па велічыні</w:t>
      </w:r>
      <w:r w:rsidR="00B961AA" w:rsidRPr="00B961AA">
        <w:rPr>
          <w:lang w:val="be-BY"/>
        </w:rPr>
        <w:t> </w:t>
      </w:r>
      <w:r w:rsidRPr="00B961AA">
        <w:rPr>
          <w:iCs/>
          <w:lang w:val="be-BY"/>
        </w:rPr>
        <w:t>[13].</w:t>
      </w:r>
    </w:p>
    <w:p w14:paraId="4752FA1F" w14:textId="77777777" w:rsidR="007B061C" w:rsidRPr="00B961AA" w:rsidRDefault="007B061C" w:rsidP="00B961AA">
      <w:pPr>
        <w:pStyle w:val="10"/>
        <w:rPr>
          <w:lang w:val="be-BY"/>
        </w:rPr>
      </w:pPr>
      <w:r w:rsidRPr="00B961AA">
        <w:rPr>
          <w:lang w:val="be-BY"/>
        </w:rPr>
        <w:t xml:space="preserve">ІІІ. </w:t>
      </w:r>
      <w:r w:rsidRPr="00F71826">
        <w:rPr>
          <w:lang w:val="be-BY"/>
        </w:rPr>
        <w:t>ЛІНГВІСТЫЧНАЯ</w:t>
      </w:r>
      <w:r w:rsidRPr="00B961AA">
        <w:rPr>
          <w:lang w:val="be-BY"/>
        </w:rPr>
        <w:t xml:space="preserve"> СТАРОНКА.</w:t>
      </w:r>
    </w:p>
    <w:p w14:paraId="55525E36" w14:textId="77777777" w:rsidR="007B061C" w:rsidRPr="00B961AA" w:rsidRDefault="007B061C" w:rsidP="00B961AA">
      <w:pPr>
        <w:pStyle w:val="2"/>
        <w:rPr>
          <w:lang w:val="be-BY"/>
        </w:rPr>
      </w:pPr>
      <w:r w:rsidRPr="00B961AA">
        <w:rPr>
          <w:lang w:val="be-BY"/>
        </w:rPr>
        <w:t>Група “Моваведы”</w:t>
      </w:r>
    </w:p>
    <w:p w14:paraId="53F52D7C" w14:textId="77777777" w:rsidR="007B061C" w:rsidRPr="00B961AA" w:rsidRDefault="007B061C" w:rsidP="00977343">
      <w:pPr>
        <w:pStyle w:val="af1"/>
        <w:numPr>
          <w:ilvl w:val="0"/>
          <w:numId w:val="5"/>
        </w:numPr>
        <w:tabs>
          <w:tab w:val="left" w:pos="851"/>
        </w:tabs>
        <w:spacing w:before="120" w:after="0" w:line="240" w:lineRule="auto"/>
        <w:ind w:left="0" w:firstLine="340"/>
        <w:contextualSpacing w:val="0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B961AA">
        <w:rPr>
          <w:rFonts w:ascii="Times New Roman" w:hAnsi="Times New Roman" w:cs="Times New Roman"/>
          <w:i/>
          <w:iCs/>
          <w:sz w:val="28"/>
          <w:szCs w:val="28"/>
          <w:lang w:val="be-BY"/>
        </w:rPr>
        <w:t>Запішыце, як завуць жыхароў розных краін.</w:t>
      </w:r>
    </w:p>
    <w:p w14:paraId="7FDECF26" w14:textId="77777777" w:rsidR="007B061C" w:rsidRPr="00B961AA" w:rsidRDefault="007B061C" w:rsidP="00B961AA">
      <w:pPr>
        <w:pStyle w:val="a3"/>
        <w:spacing w:after="120"/>
        <w:rPr>
          <w:lang w:val="be-BY"/>
        </w:rPr>
      </w:pPr>
      <w:r w:rsidRPr="00B961AA">
        <w:rPr>
          <w:lang w:val="be-BY"/>
        </w:rPr>
        <w:lastRenderedPageBreak/>
        <w:t>У Манголіі мужчына — мангол, а жанчына — манголка.</w:t>
      </w:r>
    </w:p>
    <w:p w14:paraId="21BDF498" w14:textId="77777777" w:rsidR="007B061C" w:rsidRPr="00B961AA" w:rsidRDefault="007B061C" w:rsidP="00B961AA">
      <w:pPr>
        <w:pStyle w:val="a3"/>
        <w:tabs>
          <w:tab w:val="left" w:pos="5387"/>
          <w:tab w:val="left" w:pos="9923"/>
        </w:tabs>
        <w:spacing w:after="120"/>
        <w:rPr>
          <w:lang w:val="be-BY"/>
        </w:rPr>
      </w:pPr>
      <w:r w:rsidRPr="00B961AA">
        <w:rPr>
          <w:lang w:val="be-BY"/>
        </w:rPr>
        <w:t xml:space="preserve">У Расіі мужчына — </w:t>
      </w:r>
      <w:r w:rsidR="00B961AA" w:rsidRPr="00B961AA">
        <w:rPr>
          <w:u w:val="single"/>
          <w:lang w:val="be-BY"/>
        </w:rPr>
        <w:tab/>
      </w:r>
      <w:r w:rsidRPr="00B961AA">
        <w:rPr>
          <w:lang w:val="be-BY"/>
        </w:rPr>
        <w:t xml:space="preserve">, а жанчына — </w:t>
      </w:r>
      <w:r w:rsidR="00B961AA" w:rsidRPr="00B961AA">
        <w:rPr>
          <w:u w:val="single"/>
          <w:lang w:val="be-BY"/>
        </w:rPr>
        <w:tab/>
      </w:r>
      <w:r w:rsidRPr="00B961AA">
        <w:rPr>
          <w:lang w:val="be-BY"/>
        </w:rPr>
        <w:t>.</w:t>
      </w:r>
    </w:p>
    <w:p w14:paraId="0F5D3494" w14:textId="77777777" w:rsidR="007B061C" w:rsidRPr="00B961AA" w:rsidRDefault="007B061C" w:rsidP="00B961AA">
      <w:pPr>
        <w:pStyle w:val="a3"/>
        <w:tabs>
          <w:tab w:val="left" w:pos="5387"/>
          <w:tab w:val="left" w:pos="9923"/>
        </w:tabs>
        <w:spacing w:after="120"/>
        <w:rPr>
          <w:lang w:val="be-BY"/>
        </w:rPr>
      </w:pPr>
      <w:r w:rsidRPr="00B961AA">
        <w:rPr>
          <w:lang w:val="be-BY"/>
        </w:rPr>
        <w:t xml:space="preserve">У Кітаі мужчына — </w:t>
      </w:r>
      <w:r w:rsidR="00B961AA" w:rsidRPr="00B961AA">
        <w:rPr>
          <w:u w:val="single"/>
          <w:lang w:val="be-BY"/>
        </w:rPr>
        <w:tab/>
      </w:r>
      <w:r w:rsidRPr="00B961AA">
        <w:rPr>
          <w:lang w:val="be-BY"/>
        </w:rPr>
        <w:t xml:space="preserve">, а жанчына — </w:t>
      </w:r>
      <w:r w:rsidR="00B961AA" w:rsidRPr="00B961AA">
        <w:rPr>
          <w:u w:val="single"/>
          <w:lang w:val="be-BY"/>
        </w:rPr>
        <w:tab/>
      </w:r>
      <w:r w:rsidRPr="00B961AA">
        <w:rPr>
          <w:lang w:val="be-BY"/>
        </w:rPr>
        <w:t>.</w:t>
      </w:r>
    </w:p>
    <w:p w14:paraId="05B6BE94" w14:textId="77777777" w:rsidR="007B061C" w:rsidRPr="00B961AA" w:rsidRDefault="007B061C" w:rsidP="00B961AA">
      <w:pPr>
        <w:pStyle w:val="a3"/>
        <w:tabs>
          <w:tab w:val="left" w:pos="5387"/>
          <w:tab w:val="left" w:pos="9923"/>
        </w:tabs>
        <w:spacing w:after="120"/>
        <w:rPr>
          <w:lang w:val="be-BY"/>
        </w:rPr>
      </w:pPr>
      <w:r w:rsidRPr="00B961AA">
        <w:rPr>
          <w:lang w:val="be-BY"/>
        </w:rPr>
        <w:t xml:space="preserve">У Карэі мужчына — </w:t>
      </w:r>
      <w:r w:rsidR="00B961AA" w:rsidRPr="00B961AA">
        <w:rPr>
          <w:u w:val="single"/>
          <w:lang w:val="be-BY"/>
        </w:rPr>
        <w:tab/>
      </w:r>
      <w:r w:rsidRPr="00B961AA">
        <w:rPr>
          <w:lang w:val="be-BY"/>
        </w:rPr>
        <w:t xml:space="preserve">, а жанчына — </w:t>
      </w:r>
      <w:r w:rsidR="00B961AA" w:rsidRPr="00B961AA">
        <w:rPr>
          <w:u w:val="single"/>
          <w:lang w:val="be-BY"/>
        </w:rPr>
        <w:tab/>
      </w:r>
      <w:r w:rsidRPr="00B961AA">
        <w:rPr>
          <w:lang w:val="be-BY"/>
        </w:rPr>
        <w:t>.</w:t>
      </w:r>
    </w:p>
    <w:p w14:paraId="4EB9D8B4" w14:textId="77777777" w:rsidR="007B061C" w:rsidRPr="00B961AA" w:rsidRDefault="007B061C" w:rsidP="00B961AA">
      <w:pPr>
        <w:pStyle w:val="a3"/>
        <w:tabs>
          <w:tab w:val="left" w:pos="5387"/>
          <w:tab w:val="left" w:pos="9923"/>
        </w:tabs>
        <w:spacing w:after="120"/>
        <w:rPr>
          <w:lang w:val="be-BY"/>
        </w:rPr>
      </w:pPr>
      <w:r w:rsidRPr="00B961AA">
        <w:rPr>
          <w:lang w:val="be-BY"/>
        </w:rPr>
        <w:t xml:space="preserve">У Японіі мужчына — </w:t>
      </w:r>
      <w:r w:rsidR="00B961AA" w:rsidRPr="00B961AA">
        <w:rPr>
          <w:u w:val="single"/>
          <w:lang w:val="be-BY"/>
        </w:rPr>
        <w:tab/>
      </w:r>
      <w:r w:rsidRPr="00B961AA">
        <w:rPr>
          <w:lang w:val="be-BY"/>
        </w:rPr>
        <w:t xml:space="preserve">, а жанчына — </w:t>
      </w:r>
      <w:r w:rsidR="00B961AA" w:rsidRPr="00B961AA">
        <w:rPr>
          <w:u w:val="single"/>
          <w:lang w:val="be-BY"/>
        </w:rPr>
        <w:tab/>
      </w:r>
      <w:r w:rsidRPr="00B961AA">
        <w:rPr>
          <w:lang w:val="be-BY"/>
        </w:rPr>
        <w:t>.</w:t>
      </w:r>
    </w:p>
    <w:p w14:paraId="4ABB6049" w14:textId="77777777" w:rsidR="007B061C" w:rsidRPr="00A04467" w:rsidRDefault="007B061C" w:rsidP="00A04467">
      <w:pPr>
        <w:pStyle w:val="af1"/>
        <w:numPr>
          <w:ilvl w:val="0"/>
          <w:numId w:val="5"/>
        </w:numPr>
        <w:tabs>
          <w:tab w:val="left" w:pos="851"/>
        </w:tabs>
        <w:spacing w:before="120" w:after="0" w:line="240" w:lineRule="auto"/>
        <w:ind w:left="0" w:firstLine="340"/>
        <w:contextualSpacing w:val="0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A04467">
        <w:rPr>
          <w:rFonts w:ascii="Times New Roman" w:hAnsi="Times New Roman" w:cs="Times New Roman"/>
          <w:i/>
          <w:iCs/>
          <w:sz w:val="28"/>
          <w:szCs w:val="28"/>
          <w:lang w:val="be-BY"/>
        </w:rPr>
        <w:t>Растлумачце, што азначае выраз “сядзець на камчатцы”? Чаму так гавораць?</w:t>
      </w:r>
    </w:p>
    <w:p w14:paraId="1169A3C5" w14:textId="77777777" w:rsidR="007B061C" w:rsidRPr="00A04467" w:rsidRDefault="007B061C" w:rsidP="00A04467">
      <w:pPr>
        <w:pStyle w:val="af1"/>
        <w:numPr>
          <w:ilvl w:val="0"/>
          <w:numId w:val="5"/>
        </w:numPr>
        <w:tabs>
          <w:tab w:val="left" w:pos="851"/>
        </w:tabs>
        <w:spacing w:before="120" w:after="240" w:line="240" w:lineRule="auto"/>
        <w:ind w:left="0" w:firstLine="340"/>
        <w:contextualSpacing w:val="0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A04467">
        <w:rPr>
          <w:rFonts w:ascii="Times New Roman" w:hAnsi="Times New Roman" w:cs="Times New Roman"/>
          <w:i/>
          <w:iCs/>
          <w:sz w:val="28"/>
          <w:szCs w:val="28"/>
          <w:lang w:val="be-BY"/>
        </w:rPr>
        <w:t>Разгадайце крыжаванку. Адказы крыжаванкі дазволяць вам даведацца, якія рэчы атрымалі распаўсюджанне з Кітая.</w:t>
      </w:r>
    </w:p>
    <w:tbl>
      <w:tblPr>
        <w:tblStyle w:val="af"/>
        <w:tblW w:w="0" w:type="auto"/>
        <w:tblInd w:w="1080" w:type="dxa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7B061C" w:rsidRPr="00B961AA" w14:paraId="1308B1AD" w14:textId="77777777" w:rsidTr="00A04467">
        <w:trPr>
          <w:trHeight w:val="62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C687A" w14:textId="77777777" w:rsidR="007B061C" w:rsidRPr="00B961AA" w:rsidRDefault="007B061C" w:rsidP="00977343">
            <w:pPr>
              <w:pStyle w:val="af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300D4BC" w14:textId="77777777" w:rsidR="007B061C" w:rsidRPr="00B961AA" w:rsidRDefault="007B061C" w:rsidP="00977343">
            <w:pPr>
              <w:pStyle w:val="af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1EDDD8E" w14:textId="77777777" w:rsidR="007B061C" w:rsidRPr="00B961AA" w:rsidRDefault="007B061C" w:rsidP="00977343">
            <w:pPr>
              <w:pStyle w:val="af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D595F57" w14:textId="77777777" w:rsidR="007B061C" w:rsidRPr="00B961AA" w:rsidRDefault="007B061C" w:rsidP="00977343">
            <w:pPr>
              <w:pStyle w:val="af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961A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AB5369" w14:textId="77777777" w:rsidR="007B061C" w:rsidRPr="00B961AA" w:rsidRDefault="007B061C" w:rsidP="00977343">
            <w:pPr>
              <w:pStyle w:val="af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left w:val="single" w:sz="2" w:space="0" w:color="auto"/>
            </w:tcBorders>
            <w:vAlign w:val="center"/>
          </w:tcPr>
          <w:p w14:paraId="3FABD5EF" w14:textId="77777777" w:rsidR="007B061C" w:rsidRPr="00B961AA" w:rsidRDefault="007B061C" w:rsidP="00977343">
            <w:pPr>
              <w:pStyle w:val="af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vAlign w:val="center"/>
          </w:tcPr>
          <w:p w14:paraId="3E3B1627" w14:textId="77777777" w:rsidR="007B061C" w:rsidRPr="00B961AA" w:rsidRDefault="007B061C" w:rsidP="00977343">
            <w:pPr>
              <w:pStyle w:val="af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7BCDB852" w14:textId="77777777" w:rsidR="007B061C" w:rsidRPr="00977343" w:rsidRDefault="007B061C" w:rsidP="00977343">
            <w:pPr>
              <w:pStyle w:val="af1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97734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25200C" w14:textId="77777777" w:rsidR="007B061C" w:rsidRPr="00B961AA" w:rsidRDefault="007B061C" w:rsidP="00977343">
            <w:pPr>
              <w:pStyle w:val="af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B2263" w14:textId="77777777" w:rsidR="007B061C" w:rsidRPr="00B961AA" w:rsidRDefault="007B061C" w:rsidP="00977343">
            <w:pPr>
              <w:pStyle w:val="af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2E205" w14:textId="77777777" w:rsidR="007B061C" w:rsidRPr="00B961AA" w:rsidRDefault="007B061C" w:rsidP="00977343">
            <w:pPr>
              <w:pStyle w:val="af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59A2D" w14:textId="77777777" w:rsidR="007B061C" w:rsidRPr="00B961AA" w:rsidRDefault="007B061C" w:rsidP="00977343">
            <w:pPr>
              <w:pStyle w:val="af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B061C" w:rsidRPr="00B961AA" w14:paraId="79E3AB5C" w14:textId="77777777" w:rsidTr="00A04467">
        <w:trPr>
          <w:trHeight w:val="624"/>
        </w:trPr>
        <w:tc>
          <w:tcPr>
            <w:tcW w:w="68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F95011B" w14:textId="77777777" w:rsidR="007B061C" w:rsidRPr="00B961AA" w:rsidRDefault="007B061C" w:rsidP="00977343">
            <w:pPr>
              <w:pStyle w:val="af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961A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25838AF" w14:textId="77777777" w:rsidR="007B061C" w:rsidRPr="00B961AA" w:rsidRDefault="007B061C" w:rsidP="00977343">
            <w:pPr>
              <w:pStyle w:val="af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D835D2E" w14:textId="77777777" w:rsidR="007B061C" w:rsidRPr="00B961AA" w:rsidRDefault="007B061C" w:rsidP="00977343">
            <w:pPr>
              <w:pStyle w:val="af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9A6BC1" w14:textId="77777777" w:rsidR="007B061C" w:rsidRPr="00B961AA" w:rsidRDefault="007B061C" w:rsidP="00977343">
            <w:pPr>
              <w:pStyle w:val="af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6248DDF" w14:textId="77777777" w:rsidR="007B061C" w:rsidRPr="00B961AA" w:rsidRDefault="007B061C" w:rsidP="00977343">
            <w:pPr>
              <w:pStyle w:val="af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bottom w:val="single" w:sz="2" w:space="0" w:color="auto"/>
            </w:tcBorders>
            <w:vAlign w:val="center"/>
          </w:tcPr>
          <w:p w14:paraId="73639E24" w14:textId="77777777" w:rsidR="007B061C" w:rsidRPr="00B961AA" w:rsidRDefault="007B061C" w:rsidP="00977343">
            <w:pPr>
              <w:pStyle w:val="af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4FB6CE47" w14:textId="77777777" w:rsidR="007B061C" w:rsidRPr="00B961AA" w:rsidRDefault="007B061C" w:rsidP="00977343">
            <w:pPr>
              <w:pStyle w:val="af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31455BB" w14:textId="77777777" w:rsidR="007B061C" w:rsidRPr="00977343" w:rsidRDefault="007B061C" w:rsidP="00977343">
            <w:pPr>
              <w:pStyle w:val="af1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97734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2E29BBE7" w14:textId="77777777" w:rsidR="007B061C" w:rsidRPr="00B961AA" w:rsidRDefault="007B061C" w:rsidP="00977343">
            <w:pPr>
              <w:pStyle w:val="af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A6603" w14:textId="77777777" w:rsidR="007B061C" w:rsidRPr="00B961AA" w:rsidRDefault="007B061C" w:rsidP="00977343">
            <w:pPr>
              <w:pStyle w:val="af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83372" w14:textId="77777777" w:rsidR="007B061C" w:rsidRPr="00B961AA" w:rsidRDefault="007B061C" w:rsidP="00977343">
            <w:pPr>
              <w:pStyle w:val="af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A524A" w14:textId="77777777" w:rsidR="007B061C" w:rsidRPr="00B961AA" w:rsidRDefault="007B061C" w:rsidP="00977343">
            <w:pPr>
              <w:pStyle w:val="af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B061C" w:rsidRPr="00B961AA" w14:paraId="1A147722" w14:textId="77777777" w:rsidTr="00A04467">
        <w:trPr>
          <w:trHeight w:val="624"/>
        </w:trPr>
        <w:tc>
          <w:tcPr>
            <w:tcW w:w="68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2E31D764" w14:textId="77777777" w:rsidR="007B061C" w:rsidRPr="00B961AA" w:rsidRDefault="007B061C" w:rsidP="00977343">
            <w:pPr>
              <w:pStyle w:val="af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961A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20F19E" w14:textId="77777777" w:rsidR="007B061C" w:rsidRPr="00B961AA" w:rsidRDefault="007B061C" w:rsidP="00977343">
            <w:pPr>
              <w:pStyle w:val="af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E20F85" w14:textId="77777777" w:rsidR="007B061C" w:rsidRPr="00B961AA" w:rsidRDefault="007B061C" w:rsidP="00977343">
            <w:pPr>
              <w:pStyle w:val="af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7A21FA" w14:textId="77777777" w:rsidR="007B061C" w:rsidRPr="00B961AA" w:rsidRDefault="007B061C" w:rsidP="00977343">
            <w:pPr>
              <w:pStyle w:val="af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766AA8" w14:textId="77777777" w:rsidR="007B061C" w:rsidRPr="00B961AA" w:rsidRDefault="007B061C" w:rsidP="00977343">
            <w:pPr>
              <w:pStyle w:val="af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E68C2A" w14:textId="77777777" w:rsidR="007B061C" w:rsidRPr="00B961AA" w:rsidRDefault="007B061C" w:rsidP="00977343">
            <w:pPr>
              <w:pStyle w:val="af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9C1EFE" w14:textId="77777777" w:rsidR="007B061C" w:rsidRPr="00B961AA" w:rsidRDefault="007B061C" w:rsidP="00977343">
            <w:pPr>
              <w:pStyle w:val="af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25DDA4D" w14:textId="77777777" w:rsidR="007B061C" w:rsidRPr="00977343" w:rsidRDefault="007B061C" w:rsidP="00977343">
            <w:pPr>
              <w:pStyle w:val="af1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97734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т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8CA89E" w14:textId="77777777" w:rsidR="007B061C" w:rsidRPr="00B961AA" w:rsidRDefault="007B061C" w:rsidP="00977343">
            <w:pPr>
              <w:pStyle w:val="af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02D9DC6" w14:textId="77777777" w:rsidR="007B061C" w:rsidRPr="00B961AA" w:rsidRDefault="007B061C" w:rsidP="00977343">
            <w:pPr>
              <w:pStyle w:val="af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10A8FBE" w14:textId="77777777" w:rsidR="007B061C" w:rsidRPr="00B961AA" w:rsidRDefault="007B061C" w:rsidP="00977343">
            <w:pPr>
              <w:pStyle w:val="af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D394B8E" w14:textId="77777777" w:rsidR="007B061C" w:rsidRPr="00B961AA" w:rsidRDefault="007B061C" w:rsidP="00977343">
            <w:pPr>
              <w:pStyle w:val="af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B061C" w:rsidRPr="00B961AA" w14:paraId="0F011E80" w14:textId="77777777" w:rsidTr="00A04467">
        <w:trPr>
          <w:trHeight w:val="62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B003C" w14:textId="77777777" w:rsidR="007B061C" w:rsidRPr="00B961AA" w:rsidRDefault="007B061C" w:rsidP="00977343">
            <w:pPr>
              <w:pStyle w:val="af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2B4D011" w14:textId="77777777" w:rsidR="007B061C" w:rsidRPr="00B961AA" w:rsidRDefault="007B061C" w:rsidP="00977343">
            <w:pPr>
              <w:pStyle w:val="af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1D9F06F3" w14:textId="77777777" w:rsidR="007B061C" w:rsidRPr="00B961AA" w:rsidRDefault="007B061C" w:rsidP="00977343">
            <w:pPr>
              <w:pStyle w:val="af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8DA6BF8" w14:textId="77777777" w:rsidR="007B061C" w:rsidRPr="00B961AA" w:rsidRDefault="007B061C" w:rsidP="00977343">
            <w:pPr>
              <w:pStyle w:val="af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E6D052C" w14:textId="77777777" w:rsidR="007B061C" w:rsidRPr="00B961AA" w:rsidRDefault="007B061C" w:rsidP="00977343">
            <w:pPr>
              <w:pStyle w:val="af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76C6164" w14:textId="77777777" w:rsidR="007B061C" w:rsidRPr="00B961AA" w:rsidRDefault="007B061C" w:rsidP="00977343">
            <w:pPr>
              <w:pStyle w:val="af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961A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3E135A2" w14:textId="77777777" w:rsidR="007B061C" w:rsidRPr="00B961AA" w:rsidRDefault="007B061C" w:rsidP="00977343">
            <w:pPr>
              <w:pStyle w:val="af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1D36ECE" w14:textId="77777777" w:rsidR="007B061C" w:rsidRPr="00977343" w:rsidRDefault="007B061C" w:rsidP="00977343">
            <w:pPr>
              <w:pStyle w:val="af1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97734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4E9E58" w14:textId="77777777" w:rsidR="007B061C" w:rsidRPr="00B961AA" w:rsidRDefault="007B061C" w:rsidP="00977343">
            <w:pPr>
              <w:pStyle w:val="af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1D50B7" w14:textId="77777777" w:rsidR="007B061C" w:rsidRPr="00B961AA" w:rsidRDefault="007B061C" w:rsidP="00977343">
            <w:pPr>
              <w:pStyle w:val="af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AE3F8C" w14:textId="77777777" w:rsidR="007B061C" w:rsidRPr="00B961AA" w:rsidRDefault="007B061C" w:rsidP="00977343">
            <w:pPr>
              <w:pStyle w:val="af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C880C8" w14:textId="77777777" w:rsidR="007B061C" w:rsidRPr="00B961AA" w:rsidRDefault="007B061C" w:rsidP="00977343">
            <w:pPr>
              <w:pStyle w:val="af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B061C" w:rsidRPr="00B961AA" w14:paraId="6653AA1C" w14:textId="77777777" w:rsidTr="00A04467">
        <w:trPr>
          <w:trHeight w:val="62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BBD90" w14:textId="77777777" w:rsidR="007B061C" w:rsidRPr="00B961AA" w:rsidRDefault="007B061C" w:rsidP="00977343">
            <w:pPr>
              <w:pStyle w:val="af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40578" w14:textId="77777777" w:rsidR="007B061C" w:rsidRPr="00B961AA" w:rsidRDefault="007B061C" w:rsidP="00977343">
            <w:pPr>
              <w:pStyle w:val="af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2A35D" w14:textId="77777777" w:rsidR="007B061C" w:rsidRPr="00B961AA" w:rsidRDefault="007B061C" w:rsidP="00977343">
            <w:pPr>
              <w:pStyle w:val="af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1E74C" w14:textId="77777777" w:rsidR="007B061C" w:rsidRPr="00B961AA" w:rsidRDefault="007B061C" w:rsidP="00977343">
            <w:pPr>
              <w:pStyle w:val="af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6433782" w14:textId="77777777" w:rsidR="007B061C" w:rsidRPr="00B961AA" w:rsidRDefault="007B061C" w:rsidP="00977343">
            <w:pPr>
              <w:pStyle w:val="af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961A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B55B75" w14:textId="77777777" w:rsidR="007B061C" w:rsidRPr="00B961AA" w:rsidRDefault="007B061C" w:rsidP="00977343">
            <w:pPr>
              <w:pStyle w:val="af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17825A31" w14:textId="77777777" w:rsidR="007B061C" w:rsidRPr="00B961AA" w:rsidRDefault="007B061C" w:rsidP="00977343">
            <w:pPr>
              <w:pStyle w:val="af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7ECAD699" w14:textId="77777777" w:rsidR="007B061C" w:rsidRPr="00977343" w:rsidRDefault="007B061C" w:rsidP="00977343">
            <w:pPr>
              <w:pStyle w:val="af1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97734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й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697B2C1" w14:textId="77777777" w:rsidR="007B061C" w:rsidRPr="00B961AA" w:rsidRDefault="007B061C" w:rsidP="00977343">
            <w:pPr>
              <w:pStyle w:val="af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4B163AA" w14:textId="77777777" w:rsidR="007B061C" w:rsidRPr="00B961AA" w:rsidRDefault="007B061C" w:rsidP="00977343">
            <w:pPr>
              <w:pStyle w:val="af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4494A85" w14:textId="77777777" w:rsidR="007B061C" w:rsidRPr="00B961AA" w:rsidRDefault="007B061C" w:rsidP="00977343">
            <w:pPr>
              <w:pStyle w:val="af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ABCC162" w14:textId="77777777" w:rsidR="007B061C" w:rsidRPr="00B961AA" w:rsidRDefault="007B061C" w:rsidP="00977343">
            <w:pPr>
              <w:pStyle w:val="af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14:paraId="32B1E863" w14:textId="77777777" w:rsidR="007B061C" w:rsidRPr="00B961AA" w:rsidRDefault="007B061C" w:rsidP="00977343">
      <w:pPr>
        <w:pStyle w:val="a3"/>
        <w:spacing w:before="240"/>
        <w:rPr>
          <w:lang w:val="be-BY"/>
        </w:rPr>
      </w:pPr>
      <w:r w:rsidRPr="00B961AA">
        <w:rPr>
          <w:lang w:val="be-BY"/>
        </w:rPr>
        <w:t>1. Мяккая тканіна з нітак, якія здабываюцца з кокана тутавага шаўкапрада.</w:t>
      </w:r>
    </w:p>
    <w:p w14:paraId="6E2CED3D" w14:textId="77777777" w:rsidR="007B061C" w:rsidRPr="00B961AA" w:rsidRDefault="007B061C" w:rsidP="00977343">
      <w:pPr>
        <w:pStyle w:val="a3"/>
        <w:rPr>
          <w:rFonts w:cs="Times New Roman"/>
          <w:shd w:val="clear" w:color="auto" w:fill="FFFFFF"/>
          <w:lang w:val="be-BY"/>
        </w:rPr>
      </w:pPr>
      <w:r w:rsidRPr="00B961AA">
        <w:rPr>
          <w:rFonts w:cs="Times New Roman"/>
          <w:lang w:val="be-BY"/>
        </w:rPr>
        <w:t xml:space="preserve">2. </w:t>
      </w:r>
      <w:r w:rsidRPr="00B961AA">
        <w:rPr>
          <w:rFonts w:cs="Times New Roman"/>
          <w:shd w:val="clear" w:color="auto" w:fill="FFFFFF"/>
          <w:lang w:val="be-BY"/>
        </w:rPr>
        <w:t>Тонкія драўляныя палачкі для здабывання агню, якія маюць лёгка загаральную галоўку.</w:t>
      </w:r>
    </w:p>
    <w:p w14:paraId="4C961DBE" w14:textId="77777777" w:rsidR="007B061C" w:rsidRPr="00B961AA" w:rsidRDefault="007B061C" w:rsidP="00977343">
      <w:pPr>
        <w:pStyle w:val="a3"/>
        <w:rPr>
          <w:rFonts w:cs="Times New Roman"/>
          <w:lang w:val="be-BY"/>
        </w:rPr>
      </w:pPr>
      <w:r w:rsidRPr="00B961AA">
        <w:rPr>
          <w:rFonts w:cs="Times New Roman"/>
          <w:lang w:val="be-BY"/>
        </w:rPr>
        <w:t>3. Папяровыя грашовыя знакі.</w:t>
      </w:r>
    </w:p>
    <w:p w14:paraId="35FFE11C" w14:textId="77777777" w:rsidR="007B061C" w:rsidRPr="00B961AA" w:rsidRDefault="007B061C" w:rsidP="00977343">
      <w:pPr>
        <w:pStyle w:val="a3"/>
        <w:rPr>
          <w:rFonts w:cs="Times New Roman"/>
          <w:shd w:val="clear" w:color="auto" w:fill="FFFFFF"/>
          <w:lang w:val="be-BY"/>
        </w:rPr>
      </w:pPr>
      <w:r w:rsidRPr="00B961AA">
        <w:rPr>
          <w:rFonts w:cs="Times New Roman"/>
          <w:lang w:val="be-BY"/>
        </w:rPr>
        <w:t xml:space="preserve">4. </w:t>
      </w:r>
      <w:r w:rsidRPr="00B961AA">
        <w:rPr>
          <w:rFonts w:cs="Times New Roman"/>
          <w:shd w:val="clear" w:color="auto" w:fill="FFFFFF"/>
          <w:lang w:val="be-BY"/>
        </w:rPr>
        <w:t>Матэрыял для пісьма, друку, малявання, які вырабляецца з цэлюлозы.</w:t>
      </w:r>
    </w:p>
    <w:p w14:paraId="346BB5E8" w14:textId="77777777" w:rsidR="007B061C" w:rsidRPr="00B961AA" w:rsidRDefault="007B061C" w:rsidP="00977343">
      <w:pPr>
        <w:pStyle w:val="a3"/>
        <w:rPr>
          <w:rFonts w:cs="Times New Roman"/>
          <w:shd w:val="clear" w:color="auto" w:fill="FFFFFF"/>
          <w:lang w:val="be-BY"/>
        </w:rPr>
      </w:pPr>
      <w:r w:rsidRPr="00B961AA">
        <w:rPr>
          <w:rFonts w:cs="Times New Roman"/>
          <w:shd w:val="clear" w:color="auto" w:fill="FFFFFF"/>
          <w:lang w:val="be-BY"/>
        </w:rPr>
        <w:t>5. Духмяны напітак цёмна-карычневага колеру, які атрымліваецца пры заварванні ліста вечназялёнага дрэва.</w:t>
      </w:r>
    </w:p>
    <w:p w14:paraId="232E4ABE" w14:textId="77777777" w:rsidR="007B061C" w:rsidRPr="00B961AA" w:rsidRDefault="007B061C" w:rsidP="00977343">
      <w:pPr>
        <w:pStyle w:val="a3"/>
        <w:rPr>
          <w:rFonts w:cs="Times New Roman"/>
          <w:lang w:val="be-BY"/>
        </w:rPr>
      </w:pPr>
      <w:r w:rsidRPr="00B961AA">
        <w:rPr>
          <w:rFonts w:cs="Times New Roman"/>
          <w:b/>
          <w:i/>
          <w:lang w:val="be-BY"/>
        </w:rPr>
        <w:t>Адказы:</w:t>
      </w:r>
      <w:r w:rsidRPr="00B961AA">
        <w:rPr>
          <w:rFonts w:cs="Times New Roman"/>
          <w:lang w:val="be-BY"/>
        </w:rPr>
        <w:t xml:space="preserve"> шоўк, запалкі, банкноты, папера, чай.</w:t>
      </w:r>
    </w:p>
    <w:p w14:paraId="41F61D1C" w14:textId="77777777" w:rsidR="007B061C" w:rsidRPr="00977343" w:rsidRDefault="007B061C" w:rsidP="00977343">
      <w:pPr>
        <w:pStyle w:val="2"/>
        <w:spacing w:before="120" w:after="0"/>
        <w:rPr>
          <w:i w:val="0"/>
          <w:color w:val="000099"/>
          <w:lang w:val="be-BY"/>
        </w:rPr>
      </w:pPr>
      <w:r w:rsidRPr="00977343">
        <w:rPr>
          <w:i w:val="0"/>
          <w:color w:val="000099"/>
          <w:lang w:val="be-BY"/>
        </w:rPr>
        <w:t>Звяніце ўвагу!</w:t>
      </w:r>
    </w:p>
    <w:p w14:paraId="19C79CF5" w14:textId="77777777" w:rsidR="007B061C" w:rsidRPr="00B961AA" w:rsidRDefault="007B061C" w:rsidP="00977343">
      <w:pPr>
        <w:pStyle w:val="a3"/>
        <w:rPr>
          <w:lang w:val="be-BY"/>
        </w:rPr>
      </w:pPr>
      <w:r w:rsidRPr="00B961AA">
        <w:rPr>
          <w:lang w:val="be-BY"/>
        </w:rPr>
        <w:t>Банкноты (мн. л.) — банкнот (адз. л.).</w:t>
      </w:r>
    </w:p>
    <w:p w14:paraId="19DD180E" w14:textId="77777777" w:rsidR="007B061C" w:rsidRPr="00977343" w:rsidRDefault="007B061C" w:rsidP="00977343">
      <w:pPr>
        <w:pStyle w:val="2"/>
        <w:spacing w:before="120" w:after="0"/>
        <w:rPr>
          <w:i w:val="0"/>
          <w:color w:val="000099"/>
          <w:lang w:val="be-BY"/>
        </w:rPr>
      </w:pPr>
      <w:r w:rsidRPr="00977343">
        <w:rPr>
          <w:i w:val="0"/>
          <w:color w:val="000099"/>
          <w:lang w:val="be-BY"/>
        </w:rPr>
        <w:t>Цікава ведаць!</w:t>
      </w:r>
    </w:p>
    <w:p w14:paraId="51F09BA4" w14:textId="77777777" w:rsidR="007B061C" w:rsidRPr="00B961AA" w:rsidRDefault="007B061C" w:rsidP="00977343">
      <w:pPr>
        <w:pStyle w:val="a3"/>
        <w:rPr>
          <w:lang w:val="be-BY"/>
        </w:rPr>
      </w:pPr>
      <w:r w:rsidRPr="00B961AA">
        <w:rPr>
          <w:lang w:val="be-BY"/>
        </w:rPr>
        <w:t>Самы старажытны шоўк у Кітаі знойдзены ў правінцыі Хэнань. Ён адносіцца прыблізна да 3630</w:t>
      </w:r>
      <w:r w:rsidR="00977343">
        <w:rPr>
          <w:lang w:val="be-BY"/>
        </w:rPr>
        <w:t> </w:t>
      </w:r>
      <w:r w:rsidRPr="00B961AA">
        <w:rPr>
          <w:lang w:val="be-BY"/>
        </w:rPr>
        <w:t>г. да</w:t>
      </w:r>
      <w:r w:rsidR="00977343">
        <w:rPr>
          <w:lang w:val="be-BY"/>
        </w:rPr>
        <w:t> </w:t>
      </w:r>
      <w:r w:rsidRPr="00B961AA">
        <w:rPr>
          <w:lang w:val="be-BY"/>
        </w:rPr>
        <w:t>н.</w:t>
      </w:r>
      <w:r w:rsidR="00977343">
        <w:rPr>
          <w:lang w:val="be-BY"/>
        </w:rPr>
        <w:t> </w:t>
      </w:r>
      <w:r w:rsidRPr="00B961AA">
        <w:rPr>
          <w:lang w:val="be-BY"/>
        </w:rPr>
        <w:t xml:space="preserve">э. </w:t>
      </w:r>
      <w:r w:rsidRPr="00B961AA">
        <w:rPr>
          <w:iCs/>
          <w:lang w:val="be-BY"/>
        </w:rPr>
        <w:t>[14].</w:t>
      </w:r>
    </w:p>
    <w:p w14:paraId="168FB228" w14:textId="77777777" w:rsidR="007B061C" w:rsidRPr="00B961AA" w:rsidRDefault="007B061C" w:rsidP="00977343">
      <w:pPr>
        <w:pStyle w:val="a3"/>
        <w:rPr>
          <w:lang w:val="be-BY"/>
        </w:rPr>
      </w:pPr>
      <w:r w:rsidRPr="00B961AA">
        <w:rPr>
          <w:lang w:val="be-BY"/>
        </w:rPr>
        <w:t>Самыя першыя запалкі для развядзення агню з’явіліся ў Кітаі ў</w:t>
      </w:r>
      <w:r w:rsidR="00977343">
        <w:rPr>
          <w:lang w:val="be-BY"/>
        </w:rPr>
        <w:t> </w:t>
      </w:r>
      <w:r w:rsidRPr="00B961AA">
        <w:rPr>
          <w:lang w:val="be-BY"/>
        </w:rPr>
        <w:t>577</w:t>
      </w:r>
      <w:r w:rsidR="00977343">
        <w:rPr>
          <w:lang w:val="be-BY"/>
        </w:rPr>
        <w:t> </w:t>
      </w:r>
      <w:r w:rsidRPr="00B961AA">
        <w:rPr>
          <w:lang w:val="be-BY"/>
        </w:rPr>
        <w:t>н.</w:t>
      </w:r>
      <w:r w:rsidR="00977343">
        <w:rPr>
          <w:lang w:val="be-BY"/>
        </w:rPr>
        <w:t> </w:t>
      </w:r>
      <w:r w:rsidRPr="00B961AA">
        <w:rPr>
          <w:lang w:val="be-BY"/>
        </w:rPr>
        <w:t>э. Гэта былі хваёвыя палачкі, насычаныя серай. Яны патрабавалі толькі лёгкага дотыку полымя для запальвання. Самазагаральныя ад трэння запалкі нідзе не рабілі да 1827</w:t>
      </w:r>
      <w:r w:rsidR="00977343">
        <w:rPr>
          <w:lang w:val="be-BY"/>
        </w:rPr>
        <w:t> </w:t>
      </w:r>
      <w:r w:rsidRPr="00B961AA">
        <w:rPr>
          <w:lang w:val="be-BY"/>
        </w:rPr>
        <w:t xml:space="preserve">г., калі іх вынайшаў Джон Уолкер (Англія) </w:t>
      </w:r>
      <w:r w:rsidRPr="00B961AA">
        <w:rPr>
          <w:iCs/>
          <w:lang w:val="be-BY"/>
        </w:rPr>
        <w:t>[14].</w:t>
      </w:r>
    </w:p>
    <w:p w14:paraId="21B25843" w14:textId="77777777" w:rsidR="007B061C" w:rsidRPr="00B961AA" w:rsidRDefault="007B061C" w:rsidP="00977343">
      <w:pPr>
        <w:pStyle w:val="a3"/>
        <w:rPr>
          <w:lang w:val="be-BY"/>
        </w:rPr>
      </w:pPr>
      <w:r w:rsidRPr="00B961AA">
        <w:rPr>
          <w:lang w:val="be-BY"/>
        </w:rPr>
        <w:t>Папяровыя грошы ўпершыню з’явіліся ў Кітаі. Іх вытокі ўзыходзяць да гандлёвых квітанцый у</w:t>
      </w:r>
      <w:r w:rsidR="00977343">
        <w:rPr>
          <w:lang w:val="be-BY"/>
        </w:rPr>
        <w:t> </w:t>
      </w:r>
      <w:r w:rsidRPr="00B961AA">
        <w:rPr>
          <w:lang w:val="be-BY"/>
        </w:rPr>
        <w:t>эпоху дынастыі Тан (618</w:t>
      </w:r>
      <w:r w:rsidR="00977343">
        <w:rPr>
          <w:lang w:val="be-BY"/>
        </w:rPr>
        <w:t>–</w:t>
      </w:r>
      <w:r w:rsidRPr="00B961AA">
        <w:rPr>
          <w:lang w:val="be-BY"/>
        </w:rPr>
        <w:t>907 гг.), якім аддавалі перавагу купцы і</w:t>
      </w:r>
      <w:r w:rsidR="00977343">
        <w:rPr>
          <w:lang w:val="be-BY"/>
        </w:rPr>
        <w:t> </w:t>
      </w:r>
      <w:r w:rsidRPr="00B961AA">
        <w:rPr>
          <w:lang w:val="be-BY"/>
        </w:rPr>
        <w:t>гандляры, каб не</w:t>
      </w:r>
      <w:r w:rsidR="00977343">
        <w:rPr>
          <w:lang w:val="be-BY"/>
        </w:rPr>
        <w:t> </w:t>
      </w:r>
      <w:r w:rsidRPr="00B961AA">
        <w:rPr>
          <w:lang w:val="be-BY"/>
        </w:rPr>
        <w:t>мець справу з вялікай колькасцю медных манет</w:t>
      </w:r>
      <w:r w:rsidR="00977343">
        <w:rPr>
          <w:lang w:val="be-BY"/>
        </w:rPr>
        <w:t> </w:t>
      </w:r>
      <w:r w:rsidRPr="00B961AA">
        <w:rPr>
          <w:iCs/>
          <w:lang w:val="be-BY"/>
        </w:rPr>
        <w:t>[14].</w:t>
      </w:r>
    </w:p>
    <w:p w14:paraId="51F0D0DD" w14:textId="77777777" w:rsidR="007B061C" w:rsidRPr="00B961AA" w:rsidRDefault="007B061C" w:rsidP="00977343">
      <w:pPr>
        <w:pStyle w:val="a3"/>
        <w:rPr>
          <w:iCs/>
          <w:lang w:val="be-BY"/>
        </w:rPr>
      </w:pPr>
      <w:r w:rsidRPr="00B961AA">
        <w:rPr>
          <w:lang w:val="be-BY"/>
        </w:rPr>
        <w:t>У Кітаі знойдзены старажытны набівачны матэрыял і ўпаковачная папера, датаваныя другім стагоддзем да нашай эры</w:t>
      </w:r>
      <w:r w:rsidR="00977343">
        <w:rPr>
          <w:lang w:val="be-BY"/>
        </w:rPr>
        <w:t> </w:t>
      </w:r>
      <w:r w:rsidRPr="00B961AA">
        <w:rPr>
          <w:iCs/>
          <w:lang w:val="be-BY"/>
        </w:rPr>
        <w:t>[14].</w:t>
      </w:r>
    </w:p>
    <w:p w14:paraId="1E8995EA" w14:textId="77777777" w:rsidR="007B061C" w:rsidRPr="00B961AA" w:rsidRDefault="007B061C" w:rsidP="00977343">
      <w:pPr>
        <w:pStyle w:val="a3"/>
        <w:rPr>
          <w:shd w:val="clear" w:color="auto" w:fill="FFFFFF"/>
          <w:lang w:val="be-BY"/>
        </w:rPr>
      </w:pPr>
      <w:r w:rsidRPr="00B961AA">
        <w:rPr>
          <w:shd w:val="clear" w:color="auto" w:fill="FFFFFF"/>
          <w:lang w:val="be-BY"/>
        </w:rPr>
        <w:lastRenderedPageBreak/>
        <w:t>Радзімай чайнага куста лічыцца Кітай, дзе яго вырошчвалі ўжо ў</w:t>
      </w:r>
      <w:r w:rsidR="00977343">
        <w:rPr>
          <w:shd w:val="clear" w:color="auto" w:fill="FFFFFF"/>
          <w:lang w:val="be-BY"/>
        </w:rPr>
        <w:t> </w:t>
      </w:r>
      <w:r w:rsidRPr="00B961AA">
        <w:rPr>
          <w:shd w:val="clear" w:color="auto" w:fill="FFFFFF"/>
          <w:lang w:val="be-BY"/>
        </w:rPr>
        <w:t>пятым тысячагоддзі да нашай эры. Прыкладна да пятага стагоддзя чай выкарыстоўваўся як аздараўленчы напітак і шырока ўжываўся ў медыцыне. З часам напітак стаў больш даступным і пачаў ужывацца паўсюдна.</w:t>
      </w:r>
    </w:p>
    <w:p w14:paraId="1F48ED81" w14:textId="77777777" w:rsidR="007B061C" w:rsidRPr="00B961AA" w:rsidRDefault="007B061C" w:rsidP="00977343">
      <w:pPr>
        <w:pStyle w:val="a3"/>
        <w:rPr>
          <w:shd w:val="clear" w:color="auto" w:fill="FFFFFF"/>
          <w:lang w:val="be-BY"/>
        </w:rPr>
      </w:pPr>
      <w:r w:rsidRPr="00B961AA">
        <w:rPr>
          <w:shd w:val="clear" w:color="auto" w:fill="FFFFFF"/>
          <w:lang w:val="be-BY"/>
        </w:rPr>
        <w:t>Гісторыя чая ў Еўропе пачалася ў 16 стагоддзі, калі партугальцы і</w:t>
      </w:r>
      <w:r w:rsidR="00A04467">
        <w:rPr>
          <w:shd w:val="clear" w:color="auto" w:fill="FFFFFF"/>
          <w:lang w:val="be-BY"/>
        </w:rPr>
        <w:t> </w:t>
      </w:r>
      <w:r w:rsidRPr="00B961AA">
        <w:rPr>
          <w:shd w:val="clear" w:color="auto" w:fill="FFFFFF"/>
          <w:lang w:val="be-BY"/>
        </w:rPr>
        <w:t xml:space="preserve">галандцы адкрылі марскі шлях у Кітай, дзе пазнаёміліся з экзатычным напіткам </w:t>
      </w:r>
      <w:r w:rsidRPr="00B961AA">
        <w:rPr>
          <w:iCs/>
          <w:lang w:val="be-BY"/>
        </w:rPr>
        <w:t>[15].</w:t>
      </w:r>
    </w:p>
    <w:p w14:paraId="4BCC29E1" w14:textId="77777777" w:rsidR="007B061C" w:rsidRPr="00A04467" w:rsidRDefault="007B061C" w:rsidP="00A04467">
      <w:pPr>
        <w:pStyle w:val="af1"/>
        <w:numPr>
          <w:ilvl w:val="0"/>
          <w:numId w:val="5"/>
        </w:numPr>
        <w:tabs>
          <w:tab w:val="left" w:pos="851"/>
        </w:tabs>
        <w:spacing w:before="120" w:after="120" w:line="240" w:lineRule="auto"/>
        <w:ind w:left="0" w:firstLine="340"/>
        <w:contextualSpacing w:val="0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A04467">
        <w:rPr>
          <w:rFonts w:ascii="Times New Roman" w:hAnsi="Times New Roman" w:cs="Times New Roman"/>
          <w:i/>
          <w:iCs/>
          <w:sz w:val="28"/>
          <w:szCs w:val="28"/>
          <w:lang w:val="be-BY"/>
        </w:rPr>
        <w:t>Устанавіце адпаведнасць.</w:t>
      </w:r>
    </w:p>
    <w:tbl>
      <w:tblPr>
        <w:tblStyle w:val="af"/>
        <w:tblW w:w="0" w:type="auto"/>
        <w:tblInd w:w="817" w:type="dxa"/>
        <w:tblLook w:val="04A0" w:firstRow="1" w:lastRow="0" w:firstColumn="1" w:lastColumn="0" w:noHBand="0" w:noVBand="1"/>
      </w:tblPr>
      <w:tblGrid>
        <w:gridCol w:w="3804"/>
        <w:gridCol w:w="4621"/>
      </w:tblGrid>
      <w:tr w:rsidR="007B061C" w:rsidRPr="00B961AA" w14:paraId="51E6917D" w14:textId="77777777" w:rsidTr="00A04467">
        <w:trPr>
          <w:trHeight w:val="567"/>
        </w:trPr>
        <w:tc>
          <w:tcPr>
            <w:tcW w:w="3804" w:type="dxa"/>
            <w:shd w:val="clear" w:color="auto" w:fill="DEEAF6" w:themeFill="accent5" w:themeFillTint="33"/>
            <w:vAlign w:val="center"/>
          </w:tcPr>
          <w:p w14:paraId="726F8988" w14:textId="77777777" w:rsidR="007B061C" w:rsidRPr="00A04467" w:rsidRDefault="007B061C" w:rsidP="00A04467">
            <w:pPr>
              <w:pStyle w:val="a3"/>
              <w:ind w:firstLine="0"/>
              <w:jc w:val="center"/>
              <w:rPr>
                <w:b/>
                <w:lang w:val="be-BY"/>
              </w:rPr>
            </w:pPr>
            <w:r w:rsidRPr="00A04467">
              <w:rPr>
                <w:b/>
                <w:lang w:val="be-BY"/>
              </w:rPr>
              <w:t>Назва краіны</w:t>
            </w:r>
          </w:p>
        </w:tc>
        <w:tc>
          <w:tcPr>
            <w:tcW w:w="4621" w:type="dxa"/>
            <w:shd w:val="clear" w:color="auto" w:fill="DEEAF6" w:themeFill="accent5" w:themeFillTint="33"/>
            <w:vAlign w:val="center"/>
          </w:tcPr>
          <w:p w14:paraId="3BFC1CB8" w14:textId="77777777" w:rsidR="007B061C" w:rsidRPr="00A04467" w:rsidRDefault="007B061C" w:rsidP="00A04467">
            <w:pPr>
              <w:pStyle w:val="a3"/>
              <w:ind w:firstLine="0"/>
              <w:jc w:val="center"/>
              <w:rPr>
                <w:b/>
                <w:lang w:val="be-BY"/>
              </w:rPr>
            </w:pPr>
            <w:r w:rsidRPr="00A04467">
              <w:rPr>
                <w:b/>
                <w:lang w:val="be-BY"/>
              </w:rPr>
              <w:t>Неафіцыйная назва краіны</w:t>
            </w:r>
          </w:p>
        </w:tc>
      </w:tr>
      <w:tr w:rsidR="007B061C" w:rsidRPr="00B961AA" w14:paraId="6695DB8D" w14:textId="77777777" w:rsidTr="00A04467">
        <w:trPr>
          <w:trHeight w:val="567"/>
        </w:trPr>
        <w:tc>
          <w:tcPr>
            <w:tcW w:w="3804" w:type="dxa"/>
            <w:vAlign w:val="center"/>
          </w:tcPr>
          <w:p w14:paraId="15684FAA" w14:textId="77777777" w:rsidR="007B061C" w:rsidRPr="00B961AA" w:rsidRDefault="007B061C" w:rsidP="00A04467">
            <w:pPr>
              <w:pStyle w:val="a3"/>
              <w:ind w:firstLine="0"/>
              <w:rPr>
                <w:lang w:val="be-BY"/>
              </w:rPr>
            </w:pPr>
            <w:r w:rsidRPr="00B961AA">
              <w:rPr>
                <w:lang w:val="be-BY"/>
              </w:rPr>
              <w:t>Кітай</w:t>
            </w:r>
          </w:p>
        </w:tc>
        <w:tc>
          <w:tcPr>
            <w:tcW w:w="4621" w:type="dxa"/>
            <w:vAlign w:val="center"/>
          </w:tcPr>
          <w:p w14:paraId="5DC4EBC5" w14:textId="77777777" w:rsidR="007B061C" w:rsidRPr="00B961AA" w:rsidRDefault="007B061C" w:rsidP="00A04467">
            <w:pPr>
              <w:pStyle w:val="a3"/>
              <w:ind w:firstLine="0"/>
              <w:rPr>
                <w:lang w:val="be-BY"/>
              </w:rPr>
            </w:pPr>
            <w:r w:rsidRPr="00B961AA">
              <w:rPr>
                <w:lang w:val="be-BY"/>
              </w:rPr>
              <w:t>Краіна ўзыходзячага сонца</w:t>
            </w:r>
          </w:p>
        </w:tc>
      </w:tr>
      <w:tr w:rsidR="007B061C" w:rsidRPr="00B961AA" w14:paraId="26891282" w14:textId="77777777" w:rsidTr="00A04467">
        <w:trPr>
          <w:trHeight w:val="567"/>
        </w:trPr>
        <w:tc>
          <w:tcPr>
            <w:tcW w:w="3804" w:type="dxa"/>
            <w:vAlign w:val="center"/>
          </w:tcPr>
          <w:p w14:paraId="1E149B26" w14:textId="77777777" w:rsidR="007B061C" w:rsidRPr="00B961AA" w:rsidRDefault="007B061C" w:rsidP="00A04467">
            <w:pPr>
              <w:pStyle w:val="a3"/>
              <w:ind w:firstLine="0"/>
              <w:rPr>
                <w:lang w:val="be-BY"/>
              </w:rPr>
            </w:pPr>
            <w:r w:rsidRPr="00B961AA">
              <w:rPr>
                <w:lang w:val="be-BY"/>
              </w:rPr>
              <w:t>Карэя</w:t>
            </w:r>
          </w:p>
        </w:tc>
        <w:tc>
          <w:tcPr>
            <w:tcW w:w="4621" w:type="dxa"/>
            <w:vAlign w:val="center"/>
          </w:tcPr>
          <w:p w14:paraId="1790BC00" w14:textId="77777777" w:rsidR="007B061C" w:rsidRPr="00B961AA" w:rsidRDefault="007B061C" w:rsidP="00A04467">
            <w:pPr>
              <w:pStyle w:val="a3"/>
              <w:ind w:firstLine="0"/>
              <w:rPr>
                <w:lang w:val="be-BY"/>
              </w:rPr>
            </w:pPr>
            <w:r w:rsidRPr="00B961AA">
              <w:rPr>
                <w:lang w:val="be-BY"/>
              </w:rPr>
              <w:t>Паднябесная краіна</w:t>
            </w:r>
          </w:p>
        </w:tc>
      </w:tr>
      <w:tr w:rsidR="007B061C" w:rsidRPr="00B961AA" w14:paraId="2DB71C90" w14:textId="77777777" w:rsidTr="00A04467">
        <w:trPr>
          <w:trHeight w:val="567"/>
        </w:trPr>
        <w:tc>
          <w:tcPr>
            <w:tcW w:w="3804" w:type="dxa"/>
            <w:vAlign w:val="center"/>
          </w:tcPr>
          <w:p w14:paraId="7397DC24" w14:textId="77777777" w:rsidR="007B061C" w:rsidRPr="00B961AA" w:rsidRDefault="007B061C" w:rsidP="00A04467">
            <w:pPr>
              <w:pStyle w:val="a3"/>
              <w:ind w:firstLine="0"/>
              <w:rPr>
                <w:lang w:val="be-BY"/>
              </w:rPr>
            </w:pPr>
            <w:r w:rsidRPr="00B961AA">
              <w:rPr>
                <w:lang w:val="be-BY"/>
              </w:rPr>
              <w:t>Японія</w:t>
            </w:r>
          </w:p>
        </w:tc>
        <w:tc>
          <w:tcPr>
            <w:tcW w:w="4621" w:type="dxa"/>
            <w:vAlign w:val="center"/>
          </w:tcPr>
          <w:p w14:paraId="23E545E5" w14:textId="77777777" w:rsidR="007B061C" w:rsidRPr="00B961AA" w:rsidRDefault="007B061C" w:rsidP="00A04467">
            <w:pPr>
              <w:pStyle w:val="a3"/>
              <w:ind w:firstLine="0"/>
              <w:rPr>
                <w:lang w:val="be-BY"/>
              </w:rPr>
            </w:pPr>
            <w:r w:rsidRPr="00B961AA">
              <w:rPr>
                <w:lang w:val="be-BY"/>
              </w:rPr>
              <w:t>Краіна ранішняй свежасці</w:t>
            </w:r>
          </w:p>
        </w:tc>
      </w:tr>
    </w:tbl>
    <w:p w14:paraId="64CF86E5" w14:textId="77777777" w:rsidR="007B061C" w:rsidRPr="00A04467" w:rsidRDefault="007B061C" w:rsidP="00A04467">
      <w:pPr>
        <w:pStyle w:val="a3"/>
        <w:spacing w:before="120" w:after="120"/>
        <w:rPr>
          <w:i/>
          <w:lang w:val="be-BY"/>
        </w:rPr>
      </w:pPr>
      <w:r w:rsidRPr="00A04467">
        <w:rPr>
          <w:i/>
          <w:lang w:val="be-BY"/>
        </w:rPr>
        <w:t>Калі вы хочаце даведацца, чаму так называюць краіны, звярніцеся да сайтаў інтэрнэту:</w:t>
      </w:r>
    </w:p>
    <w:p w14:paraId="0876DD15" w14:textId="77777777" w:rsidR="007B061C" w:rsidRPr="00A04467" w:rsidRDefault="007B061C" w:rsidP="00A04467">
      <w:pPr>
        <w:pStyle w:val="af1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340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4467">
        <w:rPr>
          <w:rFonts w:ascii="Times New Roman" w:hAnsi="Times New Roman" w:cs="Times New Roman"/>
          <w:sz w:val="28"/>
          <w:szCs w:val="28"/>
          <w:lang w:val="be-BY"/>
        </w:rPr>
        <w:t>Почему Китай называют Поднебесной (</w:t>
      </w:r>
      <w:hyperlink r:id="rId9" w:history="1">
        <w:r w:rsidRPr="00A04467">
          <w:rPr>
            <w:rStyle w:val="af0"/>
            <w:rFonts w:ascii="Times New Roman" w:hAnsi="Times New Roman" w:cs="Times New Roman"/>
            <w:color w:val="000099"/>
            <w:sz w:val="28"/>
            <w:szCs w:val="28"/>
            <w:lang w:val="be-BY"/>
          </w:rPr>
          <w:t>https://mykitai.ru/strana/pochemu-kitaj-nazyvayut-podnebesnoj.html</w:t>
        </w:r>
      </w:hyperlink>
      <w:r w:rsidRPr="00A04467">
        <w:rPr>
          <w:rFonts w:ascii="Times New Roman" w:hAnsi="Times New Roman" w:cs="Times New Roman"/>
          <w:sz w:val="28"/>
          <w:szCs w:val="28"/>
          <w:lang w:val="be-BY"/>
        </w:rPr>
        <w:t>);</w:t>
      </w:r>
    </w:p>
    <w:p w14:paraId="530C1298" w14:textId="77777777" w:rsidR="007B061C" w:rsidRPr="00A04467" w:rsidRDefault="007B061C" w:rsidP="00A04467">
      <w:pPr>
        <w:pStyle w:val="af1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340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4467">
        <w:rPr>
          <w:rFonts w:ascii="Times New Roman" w:hAnsi="Times New Roman" w:cs="Times New Roman"/>
          <w:sz w:val="28"/>
          <w:szCs w:val="28"/>
          <w:lang w:val="be-BY"/>
        </w:rPr>
        <w:t>Почему Корею называют Страной утренней свежести (</w:t>
      </w:r>
      <w:hyperlink r:id="rId10" w:history="1">
        <w:r w:rsidRPr="00A04467">
          <w:rPr>
            <w:rStyle w:val="af0"/>
            <w:rFonts w:ascii="Times New Roman" w:hAnsi="Times New Roman" w:cs="Times New Roman"/>
            <w:color w:val="000099"/>
            <w:sz w:val="28"/>
            <w:szCs w:val="28"/>
            <w:lang w:val="be-BY"/>
          </w:rPr>
          <w:t>https://typicalkorea</w:t>
        </w:r>
      </w:hyperlink>
      <w:r w:rsidRPr="00A04467">
        <w:rPr>
          <w:rStyle w:val="af0"/>
          <w:rFonts w:ascii="Times New Roman" w:hAnsi="Times New Roman" w:cs="Times New Roman"/>
          <w:color w:val="auto"/>
          <w:sz w:val="28"/>
          <w:szCs w:val="28"/>
          <w:u w:val="none"/>
          <w:lang w:val="be-BY"/>
        </w:rPr>
        <w:t>);</w:t>
      </w:r>
    </w:p>
    <w:p w14:paraId="11323241" w14:textId="77777777" w:rsidR="007B061C" w:rsidRPr="00A04467" w:rsidRDefault="007B061C" w:rsidP="00A04467">
      <w:pPr>
        <w:pStyle w:val="af1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340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4467">
        <w:rPr>
          <w:rFonts w:ascii="Times New Roman" w:hAnsi="Times New Roman" w:cs="Times New Roman"/>
          <w:sz w:val="28"/>
          <w:szCs w:val="28"/>
          <w:lang w:val="be-BY"/>
        </w:rPr>
        <w:t>Почему Японию называют Страной Восходящего Солнца? (</w:t>
      </w:r>
      <w:hyperlink r:id="rId11" w:history="1">
        <w:r w:rsidR="00A04467" w:rsidRPr="00A04467">
          <w:rPr>
            <w:rStyle w:val="af0"/>
            <w:rFonts w:ascii="Times New Roman" w:hAnsi="Times New Roman" w:cs="Times New Roman"/>
            <w:color w:val="000099"/>
            <w:sz w:val="28"/>
            <w:szCs w:val="28"/>
            <w:lang w:val="be-BY"/>
          </w:rPr>
          <w:t>http://geo-storm.ru/vechnye-voprosy/pochemu/pochemu-japonija-strana-voskhodjashhego-solntsa/</w:t>
        </w:r>
      </w:hyperlink>
      <w:r w:rsidRPr="00A04467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14:paraId="4DBEA3B5" w14:textId="77777777" w:rsidR="007B061C" w:rsidRPr="00A04467" w:rsidRDefault="007B061C" w:rsidP="00A04467">
      <w:pPr>
        <w:pStyle w:val="af1"/>
        <w:numPr>
          <w:ilvl w:val="0"/>
          <w:numId w:val="5"/>
        </w:numPr>
        <w:tabs>
          <w:tab w:val="left" w:pos="851"/>
        </w:tabs>
        <w:spacing w:before="120" w:after="120" w:line="240" w:lineRule="auto"/>
        <w:ind w:left="0" w:firstLine="340"/>
        <w:contextualSpacing w:val="0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A04467">
        <w:rPr>
          <w:rFonts w:ascii="Times New Roman" w:hAnsi="Times New Roman" w:cs="Times New Roman"/>
          <w:i/>
          <w:iCs/>
          <w:sz w:val="28"/>
          <w:szCs w:val="28"/>
          <w:lang w:val="be-BY"/>
        </w:rPr>
        <w:t>Устанавіце адпаведнасць паміж словам і яго значэннем.</w:t>
      </w:r>
    </w:p>
    <w:tbl>
      <w:tblPr>
        <w:tblStyle w:val="af"/>
        <w:tblW w:w="0" w:type="auto"/>
        <w:tblInd w:w="817" w:type="dxa"/>
        <w:tblLook w:val="04A0" w:firstRow="1" w:lastRow="0" w:firstColumn="1" w:lastColumn="0" w:noHBand="0" w:noVBand="1"/>
      </w:tblPr>
      <w:tblGrid>
        <w:gridCol w:w="2552"/>
        <w:gridCol w:w="5873"/>
      </w:tblGrid>
      <w:tr w:rsidR="007B061C" w:rsidRPr="00B961AA" w14:paraId="274D425F" w14:textId="77777777" w:rsidTr="00A04467">
        <w:trPr>
          <w:trHeight w:val="567"/>
        </w:trPr>
        <w:tc>
          <w:tcPr>
            <w:tcW w:w="2552" w:type="dxa"/>
            <w:vAlign w:val="center"/>
          </w:tcPr>
          <w:p w14:paraId="259B2428" w14:textId="77777777" w:rsidR="007B061C" w:rsidRPr="00B961AA" w:rsidRDefault="007B061C" w:rsidP="00A04467">
            <w:pPr>
              <w:pStyle w:val="a3"/>
              <w:ind w:firstLine="0"/>
              <w:jc w:val="left"/>
              <w:rPr>
                <w:lang w:val="be-BY"/>
              </w:rPr>
            </w:pPr>
            <w:r w:rsidRPr="00B961AA">
              <w:rPr>
                <w:lang w:val="be-BY"/>
              </w:rPr>
              <w:t>юань</w:t>
            </w:r>
          </w:p>
        </w:tc>
        <w:tc>
          <w:tcPr>
            <w:tcW w:w="5873" w:type="dxa"/>
            <w:vAlign w:val="center"/>
          </w:tcPr>
          <w:p w14:paraId="4BC6DE5C" w14:textId="77777777" w:rsidR="007B061C" w:rsidRPr="00B961AA" w:rsidRDefault="007B061C" w:rsidP="00A04467">
            <w:pPr>
              <w:pStyle w:val="a3"/>
              <w:ind w:firstLine="0"/>
              <w:jc w:val="left"/>
              <w:rPr>
                <w:lang w:val="be-BY"/>
              </w:rPr>
            </w:pPr>
            <w:r w:rsidRPr="00B961AA">
              <w:rPr>
                <w:lang w:val="be-BY"/>
              </w:rPr>
              <w:t>нацыянальны японскі касцюм</w:t>
            </w:r>
          </w:p>
        </w:tc>
      </w:tr>
      <w:tr w:rsidR="007B061C" w:rsidRPr="00B961AA" w14:paraId="52B82F41" w14:textId="77777777" w:rsidTr="00A04467">
        <w:trPr>
          <w:trHeight w:val="567"/>
        </w:trPr>
        <w:tc>
          <w:tcPr>
            <w:tcW w:w="2552" w:type="dxa"/>
            <w:vAlign w:val="center"/>
          </w:tcPr>
          <w:p w14:paraId="59F7ECE9" w14:textId="77777777" w:rsidR="007B061C" w:rsidRPr="00B961AA" w:rsidRDefault="007B061C" w:rsidP="00A04467">
            <w:pPr>
              <w:pStyle w:val="a3"/>
              <w:ind w:firstLine="0"/>
              <w:jc w:val="left"/>
              <w:rPr>
                <w:lang w:val="be-BY"/>
              </w:rPr>
            </w:pPr>
            <w:r w:rsidRPr="00B961AA">
              <w:rPr>
                <w:lang w:val="be-BY"/>
              </w:rPr>
              <w:t>кімано</w:t>
            </w:r>
          </w:p>
        </w:tc>
        <w:tc>
          <w:tcPr>
            <w:tcW w:w="5873" w:type="dxa"/>
            <w:vAlign w:val="center"/>
          </w:tcPr>
          <w:p w14:paraId="17487B8B" w14:textId="77777777" w:rsidR="007B061C" w:rsidRPr="00B961AA" w:rsidRDefault="007B061C" w:rsidP="00A04467">
            <w:pPr>
              <w:pStyle w:val="a3"/>
              <w:ind w:firstLine="0"/>
              <w:jc w:val="left"/>
              <w:rPr>
                <w:lang w:val="be-BY"/>
              </w:rPr>
            </w:pPr>
            <w:r w:rsidRPr="00B961AA">
              <w:rPr>
                <w:lang w:val="be-BY"/>
              </w:rPr>
              <w:t>грашовая адзінка Кітайскай Народнай Рэспублікі</w:t>
            </w:r>
          </w:p>
        </w:tc>
      </w:tr>
      <w:tr w:rsidR="007B061C" w:rsidRPr="00B961AA" w14:paraId="063F91BB" w14:textId="77777777" w:rsidTr="00A04467">
        <w:trPr>
          <w:trHeight w:val="567"/>
        </w:trPr>
        <w:tc>
          <w:tcPr>
            <w:tcW w:w="2552" w:type="dxa"/>
            <w:vAlign w:val="center"/>
          </w:tcPr>
          <w:p w14:paraId="7EF9AD72" w14:textId="77777777" w:rsidR="007B061C" w:rsidRPr="00B961AA" w:rsidRDefault="007B061C" w:rsidP="00A04467">
            <w:pPr>
              <w:pStyle w:val="a3"/>
              <w:ind w:firstLine="0"/>
              <w:jc w:val="left"/>
              <w:rPr>
                <w:lang w:val="be-BY"/>
              </w:rPr>
            </w:pPr>
            <w:r w:rsidRPr="00B961AA">
              <w:rPr>
                <w:lang w:val="be-BY"/>
              </w:rPr>
              <w:t>жэньшэнь</w:t>
            </w:r>
          </w:p>
        </w:tc>
        <w:tc>
          <w:tcPr>
            <w:tcW w:w="5873" w:type="dxa"/>
            <w:vAlign w:val="center"/>
          </w:tcPr>
          <w:p w14:paraId="4B7FF0A4" w14:textId="77777777" w:rsidR="007B061C" w:rsidRPr="00B961AA" w:rsidRDefault="007B061C" w:rsidP="00A04467">
            <w:pPr>
              <w:pStyle w:val="a3"/>
              <w:ind w:firstLine="0"/>
              <w:jc w:val="left"/>
              <w:rPr>
                <w:lang w:val="be-BY"/>
              </w:rPr>
            </w:pPr>
            <w:r w:rsidRPr="00B961AA">
              <w:rPr>
                <w:lang w:val="be-BY"/>
              </w:rPr>
              <w:t>японскі воін</w:t>
            </w:r>
          </w:p>
        </w:tc>
      </w:tr>
      <w:tr w:rsidR="007B061C" w:rsidRPr="00B961AA" w14:paraId="6917070E" w14:textId="77777777" w:rsidTr="00A04467">
        <w:trPr>
          <w:trHeight w:val="567"/>
        </w:trPr>
        <w:tc>
          <w:tcPr>
            <w:tcW w:w="2552" w:type="dxa"/>
            <w:vAlign w:val="center"/>
          </w:tcPr>
          <w:p w14:paraId="4FC677B8" w14:textId="77777777" w:rsidR="007B061C" w:rsidRPr="00B961AA" w:rsidRDefault="007B061C" w:rsidP="00A04467">
            <w:pPr>
              <w:pStyle w:val="a3"/>
              <w:ind w:firstLine="0"/>
              <w:jc w:val="left"/>
              <w:rPr>
                <w:lang w:val="be-BY"/>
              </w:rPr>
            </w:pPr>
            <w:r w:rsidRPr="00B961AA">
              <w:rPr>
                <w:lang w:val="be-BY"/>
              </w:rPr>
              <w:t>самурай</w:t>
            </w:r>
          </w:p>
        </w:tc>
        <w:tc>
          <w:tcPr>
            <w:tcW w:w="5873" w:type="dxa"/>
            <w:vAlign w:val="center"/>
          </w:tcPr>
          <w:p w14:paraId="0BEB9DF2" w14:textId="77777777" w:rsidR="007B061C" w:rsidRPr="00B961AA" w:rsidRDefault="007B061C" w:rsidP="00A04467">
            <w:pPr>
              <w:pStyle w:val="a3"/>
              <w:ind w:firstLine="0"/>
              <w:jc w:val="left"/>
              <w:rPr>
                <w:lang w:val="be-BY"/>
              </w:rPr>
            </w:pPr>
            <w:r w:rsidRPr="00B961AA">
              <w:rPr>
                <w:lang w:val="be-BY"/>
              </w:rPr>
              <w:t>лекавая расліна, “корань жыцця”</w:t>
            </w:r>
          </w:p>
        </w:tc>
      </w:tr>
      <w:tr w:rsidR="007B061C" w:rsidRPr="00F71826" w14:paraId="03E23F9A" w14:textId="77777777" w:rsidTr="00A04467">
        <w:trPr>
          <w:trHeight w:val="567"/>
        </w:trPr>
        <w:tc>
          <w:tcPr>
            <w:tcW w:w="2552" w:type="dxa"/>
            <w:vAlign w:val="center"/>
          </w:tcPr>
          <w:p w14:paraId="3376A27E" w14:textId="77777777" w:rsidR="007B061C" w:rsidRPr="00B961AA" w:rsidRDefault="007B061C" w:rsidP="00A04467">
            <w:pPr>
              <w:pStyle w:val="a3"/>
              <w:ind w:firstLine="0"/>
              <w:jc w:val="left"/>
              <w:rPr>
                <w:lang w:val="be-BY"/>
              </w:rPr>
            </w:pPr>
            <w:r w:rsidRPr="00B961AA">
              <w:rPr>
                <w:lang w:val="be-BY"/>
              </w:rPr>
              <w:t>самсунг</w:t>
            </w:r>
          </w:p>
        </w:tc>
        <w:tc>
          <w:tcPr>
            <w:tcW w:w="5873" w:type="dxa"/>
            <w:vAlign w:val="center"/>
          </w:tcPr>
          <w:p w14:paraId="69447FA8" w14:textId="77777777" w:rsidR="007B061C" w:rsidRPr="00B961AA" w:rsidRDefault="007B061C" w:rsidP="00A04467">
            <w:pPr>
              <w:pStyle w:val="a3"/>
              <w:ind w:firstLine="0"/>
              <w:jc w:val="left"/>
              <w:rPr>
                <w:lang w:val="be-BY"/>
              </w:rPr>
            </w:pPr>
            <w:r w:rsidRPr="00B961AA">
              <w:rPr>
                <w:lang w:val="be-BY"/>
              </w:rPr>
              <w:t>назва аднаго з відаў вішні ў Японіі</w:t>
            </w:r>
          </w:p>
        </w:tc>
      </w:tr>
      <w:tr w:rsidR="007B061C" w:rsidRPr="00B961AA" w14:paraId="4D8E1FC2" w14:textId="77777777" w:rsidTr="00A04467">
        <w:trPr>
          <w:trHeight w:val="567"/>
        </w:trPr>
        <w:tc>
          <w:tcPr>
            <w:tcW w:w="2552" w:type="dxa"/>
            <w:vAlign w:val="center"/>
          </w:tcPr>
          <w:p w14:paraId="19AEBC2F" w14:textId="77777777" w:rsidR="007B061C" w:rsidRPr="00B961AA" w:rsidRDefault="007B061C" w:rsidP="00A04467">
            <w:pPr>
              <w:pStyle w:val="a3"/>
              <w:ind w:firstLine="0"/>
              <w:jc w:val="left"/>
              <w:rPr>
                <w:lang w:val="be-BY"/>
              </w:rPr>
            </w:pPr>
            <w:r w:rsidRPr="00B961AA">
              <w:rPr>
                <w:lang w:val="be-BY"/>
              </w:rPr>
              <w:t>сакура</w:t>
            </w:r>
          </w:p>
        </w:tc>
        <w:tc>
          <w:tcPr>
            <w:tcW w:w="5873" w:type="dxa"/>
            <w:vAlign w:val="center"/>
          </w:tcPr>
          <w:p w14:paraId="5F760441" w14:textId="77777777" w:rsidR="007B061C" w:rsidRPr="00B961AA" w:rsidRDefault="007B061C" w:rsidP="00A04467">
            <w:pPr>
              <w:pStyle w:val="a3"/>
              <w:ind w:firstLine="0"/>
              <w:jc w:val="left"/>
              <w:rPr>
                <w:lang w:val="be-BY"/>
              </w:rPr>
            </w:pPr>
            <w:r w:rsidRPr="00B961AA">
              <w:rPr>
                <w:lang w:val="be-BY"/>
              </w:rPr>
              <w:t>паўднёвакарэйская карпарацыя, вытворца бытавой і офіснай электронікі</w:t>
            </w:r>
          </w:p>
        </w:tc>
      </w:tr>
      <w:tr w:rsidR="007B061C" w:rsidRPr="00F71826" w14:paraId="314AFBD1" w14:textId="77777777" w:rsidTr="00A04467">
        <w:trPr>
          <w:trHeight w:val="567"/>
        </w:trPr>
        <w:tc>
          <w:tcPr>
            <w:tcW w:w="2552" w:type="dxa"/>
            <w:vAlign w:val="center"/>
          </w:tcPr>
          <w:p w14:paraId="60652FC3" w14:textId="77777777" w:rsidR="007B061C" w:rsidRPr="00B961AA" w:rsidRDefault="007B061C" w:rsidP="00A04467">
            <w:pPr>
              <w:pStyle w:val="a3"/>
              <w:ind w:firstLine="0"/>
              <w:jc w:val="left"/>
              <w:rPr>
                <w:lang w:val="be-BY"/>
              </w:rPr>
            </w:pPr>
            <w:r w:rsidRPr="00B961AA">
              <w:rPr>
                <w:lang w:val="be-BY"/>
              </w:rPr>
              <w:t>Хуанхэ</w:t>
            </w:r>
          </w:p>
        </w:tc>
        <w:tc>
          <w:tcPr>
            <w:tcW w:w="5873" w:type="dxa"/>
            <w:vAlign w:val="center"/>
          </w:tcPr>
          <w:p w14:paraId="24E64753" w14:textId="77777777" w:rsidR="007B061C" w:rsidRPr="00B961AA" w:rsidRDefault="007B061C" w:rsidP="00A04467">
            <w:pPr>
              <w:pStyle w:val="a3"/>
              <w:ind w:firstLine="0"/>
              <w:jc w:val="left"/>
              <w:rPr>
                <w:color w:val="000000" w:themeColor="text1"/>
                <w:lang w:val="be-BY"/>
              </w:rPr>
            </w:pPr>
            <w:r w:rsidRPr="00B961AA">
              <w:rPr>
                <w:color w:val="000000" w:themeColor="text1"/>
                <w:lang w:val="be-BY"/>
              </w:rPr>
              <w:t>заснавальнік і першы вялікі хан Мангольскай імперыі</w:t>
            </w:r>
          </w:p>
        </w:tc>
      </w:tr>
      <w:tr w:rsidR="007B061C" w:rsidRPr="00B961AA" w14:paraId="563BD06E" w14:textId="77777777" w:rsidTr="00A04467">
        <w:trPr>
          <w:trHeight w:val="567"/>
        </w:trPr>
        <w:tc>
          <w:tcPr>
            <w:tcW w:w="2552" w:type="dxa"/>
            <w:vAlign w:val="center"/>
          </w:tcPr>
          <w:p w14:paraId="24AB5167" w14:textId="77777777" w:rsidR="007B061C" w:rsidRPr="00B961AA" w:rsidRDefault="007B061C" w:rsidP="00A04467">
            <w:pPr>
              <w:pStyle w:val="a3"/>
              <w:ind w:firstLine="0"/>
              <w:jc w:val="left"/>
              <w:rPr>
                <w:lang w:val="be-BY"/>
              </w:rPr>
            </w:pPr>
            <w:r w:rsidRPr="00B961AA">
              <w:rPr>
                <w:lang w:val="be-BY"/>
              </w:rPr>
              <w:t>Чынгісхан</w:t>
            </w:r>
          </w:p>
        </w:tc>
        <w:tc>
          <w:tcPr>
            <w:tcW w:w="5873" w:type="dxa"/>
            <w:vAlign w:val="center"/>
          </w:tcPr>
          <w:p w14:paraId="5B5E930A" w14:textId="77777777" w:rsidR="007B061C" w:rsidRPr="00B961AA" w:rsidRDefault="007B061C" w:rsidP="00A04467">
            <w:pPr>
              <w:pStyle w:val="a3"/>
              <w:ind w:firstLine="0"/>
              <w:jc w:val="left"/>
              <w:rPr>
                <w:color w:val="222222"/>
                <w:shd w:val="clear" w:color="auto" w:fill="FFFFFF"/>
                <w:lang w:val="be-BY"/>
              </w:rPr>
            </w:pPr>
            <w:r w:rsidRPr="00B961AA">
              <w:rPr>
                <w:color w:val="222222"/>
                <w:shd w:val="clear" w:color="auto" w:fill="FFFFFF"/>
                <w:lang w:val="be-BY"/>
              </w:rPr>
              <w:t>другая па велічыні рака Кітая </w:t>
            </w:r>
          </w:p>
        </w:tc>
      </w:tr>
    </w:tbl>
    <w:p w14:paraId="4FB7F815" w14:textId="77777777" w:rsidR="007B061C" w:rsidRPr="00A04467" w:rsidRDefault="007B061C" w:rsidP="00A04467">
      <w:pPr>
        <w:pStyle w:val="a3"/>
        <w:spacing w:before="120" w:after="120"/>
        <w:rPr>
          <w:i/>
          <w:lang w:val="be-BY"/>
        </w:rPr>
      </w:pPr>
      <w:r w:rsidRPr="00A04467">
        <w:rPr>
          <w:i/>
          <w:lang w:val="be-BY"/>
        </w:rPr>
        <w:t>Складзіце сказ са словам “кімано”.</w:t>
      </w:r>
    </w:p>
    <w:p w14:paraId="5FB51B96" w14:textId="77777777" w:rsidR="007B061C" w:rsidRPr="00B961AA" w:rsidRDefault="007B061C" w:rsidP="00A04467">
      <w:pPr>
        <w:pStyle w:val="10"/>
        <w:rPr>
          <w:i/>
          <w:lang w:val="be-BY"/>
        </w:rPr>
      </w:pPr>
      <w:r w:rsidRPr="00B961AA">
        <w:rPr>
          <w:lang w:val="be-BY"/>
        </w:rPr>
        <w:t>ІV. ЛІТАРАТУРНАЯ СТАРОНКА.</w:t>
      </w:r>
    </w:p>
    <w:p w14:paraId="41F04127" w14:textId="77777777" w:rsidR="007B061C" w:rsidRPr="00B961AA" w:rsidRDefault="007B061C" w:rsidP="00A04467">
      <w:pPr>
        <w:pStyle w:val="2"/>
        <w:rPr>
          <w:lang w:val="be-BY"/>
        </w:rPr>
      </w:pPr>
      <w:r w:rsidRPr="00B961AA">
        <w:rPr>
          <w:lang w:val="be-BY"/>
        </w:rPr>
        <w:t>Група “Літаратуразнаўцы”</w:t>
      </w:r>
    </w:p>
    <w:p w14:paraId="39005214" w14:textId="77777777" w:rsidR="007B061C" w:rsidRPr="00A04467" w:rsidRDefault="007B061C" w:rsidP="00A04467">
      <w:pPr>
        <w:pStyle w:val="af1"/>
        <w:numPr>
          <w:ilvl w:val="0"/>
          <w:numId w:val="10"/>
        </w:numPr>
        <w:tabs>
          <w:tab w:val="left" w:pos="851"/>
        </w:tabs>
        <w:spacing w:before="120" w:after="120" w:line="240" w:lineRule="auto"/>
        <w:ind w:left="0" w:firstLine="340"/>
        <w:contextualSpacing w:val="0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A04467">
        <w:rPr>
          <w:rFonts w:ascii="Times New Roman" w:hAnsi="Times New Roman" w:cs="Times New Roman"/>
          <w:i/>
          <w:iCs/>
          <w:sz w:val="28"/>
          <w:szCs w:val="28"/>
          <w:lang w:val="be-BY"/>
        </w:rPr>
        <w:t>Прачытайце казку.</w:t>
      </w:r>
      <w:bookmarkStart w:id="0" w:name="_GoBack"/>
      <w:bookmarkEnd w:id="0"/>
    </w:p>
    <w:p w14:paraId="5C59AC18" w14:textId="77777777" w:rsidR="007B061C" w:rsidRPr="00B961AA" w:rsidRDefault="007B061C" w:rsidP="00A04467">
      <w:pPr>
        <w:pStyle w:val="1"/>
        <w:rPr>
          <w:lang w:val="be-BY"/>
        </w:rPr>
      </w:pPr>
      <w:r w:rsidRPr="00B961AA">
        <w:rPr>
          <w:lang w:val="be-BY"/>
        </w:rPr>
        <w:lastRenderedPageBreak/>
        <w:t>Калі зямля становіцца золатам</w:t>
      </w:r>
    </w:p>
    <w:p w14:paraId="772C04F5" w14:textId="77777777" w:rsidR="007B061C" w:rsidRPr="00A04467" w:rsidRDefault="007B061C" w:rsidP="00A04467">
      <w:pPr>
        <w:pStyle w:val="1"/>
        <w:spacing w:after="120"/>
        <w:rPr>
          <w:b w:val="0"/>
          <w:i/>
          <w:lang w:val="be-BY"/>
        </w:rPr>
      </w:pPr>
      <w:r w:rsidRPr="00A04467">
        <w:rPr>
          <w:b w:val="0"/>
          <w:i/>
          <w:lang w:val="be-BY"/>
        </w:rPr>
        <w:t>Кітайская казка</w:t>
      </w:r>
    </w:p>
    <w:p w14:paraId="6EC72EF3" w14:textId="77777777" w:rsidR="007B061C" w:rsidRPr="00B961AA" w:rsidRDefault="007B061C" w:rsidP="006544DA">
      <w:pPr>
        <w:pStyle w:val="a3"/>
        <w:rPr>
          <w:lang w:val="be-BY"/>
        </w:rPr>
      </w:pPr>
      <w:r w:rsidRPr="00B961AA">
        <w:rPr>
          <w:lang w:val="be-BY"/>
        </w:rPr>
        <w:t>Ван Сюе-цінь быў працавітым селянінам. Круглы год, падымаючыся надосвітку, працаваў ён на сваім полі. Суседзі капалі зямлю па адным разе, а ён па два, а</w:t>
      </w:r>
      <w:r w:rsidR="006544DA">
        <w:rPr>
          <w:lang w:val="be-BY"/>
        </w:rPr>
        <w:t> </w:t>
      </w:r>
      <w:r w:rsidRPr="00B961AA">
        <w:rPr>
          <w:lang w:val="be-BY"/>
        </w:rPr>
        <w:t>то і</w:t>
      </w:r>
      <w:r w:rsidR="006544DA">
        <w:rPr>
          <w:lang w:val="be-BY"/>
        </w:rPr>
        <w:t> </w:t>
      </w:r>
      <w:r w:rsidRPr="00B961AA">
        <w:rPr>
          <w:lang w:val="be-BY"/>
        </w:rPr>
        <w:t>па тры. І хоць поле яго было невялікае, яно так-сяк карміла гаспадара.</w:t>
      </w:r>
    </w:p>
    <w:p w14:paraId="6A611B88" w14:textId="77777777" w:rsidR="007B061C" w:rsidRPr="00B961AA" w:rsidRDefault="007B061C" w:rsidP="006544DA">
      <w:pPr>
        <w:pStyle w:val="a3"/>
        <w:rPr>
          <w:lang w:val="be-BY"/>
        </w:rPr>
      </w:pPr>
      <w:r w:rsidRPr="00B961AA">
        <w:rPr>
          <w:lang w:val="be-BY"/>
        </w:rPr>
        <w:t>Але сыны Ван Сюе-ціня не</w:t>
      </w:r>
      <w:r w:rsidR="006544DA">
        <w:rPr>
          <w:lang w:val="be-BY"/>
        </w:rPr>
        <w:t> </w:t>
      </w:r>
      <w:r w:rsidRPr="00B961AA">
        <w:rPr>
          <w:lang w:val="be-BY"/>
        </w:rPr>
        <w:t>былі падобныя на бацьку: цэлыя дні бадзяліся яны без справы, а працаваць не жадалі. Бацька не раз угаворваў іх узяцца за розум, але яны прапускалі яго словы міма вушэй і гультайнічалі па-ранейшаму. Клопаты аб іх не</w:t>
      </w:r>
      <w:r w:rsidR="006544DA">
        <w:rPr>
          <w:lang w:val="be-BY"/>
        </w:rPr>
        <w:t> </w:t>
      </w:r>
      <w:r w:rsidRPr="00B961AA">
        <w:rPr>
          <w:lang w:val="be-BY"/>
        </w:rPr>
        <w:t>давалі Ван Сюе-цыню спакою. На што будуць жыць гэтыя гультаі, калі яго не</w:t>
      </w:r>
      <w:r w:rsidR="006544DA">
        <w:rPr>
          <w:lang w:val="be-BY"/>
        </w:rPr>
        <w:t> </w:t>
      </w:r>
      <w:r w:rsidRPr="00B961AA">
        <w:rPr>
          <w:lang w:val="be-BY"/>
        </w:rPr>
        <w:t>стане?</w:t>
      </w:r>
    </w:p>
    <w:p w14:paraId="2A6A28F8" w14:textId="77777777" w:rsidR="007B061C" w:rsidRPr="00B961AA" w:rsidRDefault="007B061C" w:rsidP="006544DA">
      <w:pPr>
        <w:pStyle w:val="a3"/>
        <w:rPr>
          <w:lang w:val="be-BY"/>
        </w:rPr>
      </w:pPr>
      <w:r w:rsidRPr="00B961AA">
        <w:rPr>
          <w:lang w:val="be-BY"/>
        </w:rPr>
        <w:t>І вось Ван Сюе-цінь захварэў. Праз некалькі дзён здароўе яго пагоршылася, і</w:t>
      </w:r>
      <w:r w:rsidR="006544DA">
        <w:rPr>
          <w:lang w:val="be-BY"/>
        </w:rPr>
        <w:t> </w:t>
      </w:r>
      <w:r w:rsidRPr="00B961AA">
        <w:rPr>
          <w:lang w:val="be-BY"/>
        </w:rPr>
        <w:t>ён зразумеў, што ўжо не паправіцца. Ён паклікаў абодвух сыноў і сказаў ім:</w:t>
      </w:r>
    </w:p>
    <w:p w14:paraId="45B26F89" w14:textId="77777777" w:rsidR="007B061C" w:rsidRPr="00B961AA" w:rsidRDefault="006544DA" w:rsidP="006544DA">
      <w:pPr>
        <w:pStyle w:val="a3"/>
        <w:rPr>
          <w:lang w:val="be-BY"/>
        </w:rPr>
      </w:pPr>
      <w:r>
        <w:rPr>
          <w:lang w:val="be-BY"/>
        </w:rPr>
        <w:t>—</w:t>
      </w:r>
      <w:r w:rsidR="007B061C" w:rsidRPr="00B961AA">
        <w:rPr>
          <w:lang w:val="be-BY"/>
        </w:rPr>
        <w:t xml:space="preserve"> Баюся, што справы мае дрэнныя, дзеці. Я нічога не</w:t>
      </w:r>
      <w:r>
        <w:rPr>
          <w:lang w:val="be-BY"/>
        </w:rPr>
        <w:t> </w:t>
      </w:r>
      <w:r w:rsidR="007B061C" w:rsidRPr="00B961AA">
        <w:rPr>
          <w:lang w:val="be-BY"/>
        </w:rPr>
        <w:t>магу пакінуць пасля сябе. Праўда, на чатырох му* зямлі, што на ўсходнім схіле, закапана крыху золата. Але, каб адшукаць яго, вам давядзецца глыбока і</w:t>
      </w:r>
      <w:r>
        <w:rPr>
          <w:lang w:val="be-BY"/>
        </w:rPr>
        <w:t> </w:t>
      </w:r>
      <w:r w:rsidR="007B061C" w:rsidRPr="00B961AA">
        <w:rPr>
          <w:lang w:val="be-BY"/>
        </w:rPr>
        <w:t>старанна перакапаць зямлю.</w:t>
      </w:r>
    </w:p>
    <w:p w14:paraId="696DB282" w14:textId="77777777" w:rsidR="007B061C" w:rsidRPr="00B961AA" w:rsidRDefault="007B061C" w:rsidP="006544DA">
      <w:pPr>
        <w:pStyle w:val="a3"/>
        <w:spacing w:before="120" w:after="120"/>
        <w:rPr>
          <w:lang w:val="be-BY"/>
        </w:rPr>
      </w:pPr>
      <w:r w:rsidRPr="00B961AA">
        <w:rPr>
          <w:lang w:val="be-BY"/>
        </w:rPr>
        <w:t>*Му — мера плошчы, роўная 0,07 га.</w:t>
      </w:r>
    </w:p>
    <w:p w14:paraId="306619F7" w14:textId="77777777" w:rsidR="007B061C" w:rsidRPr="00B961AA" w:rsidRDefault="007B061C" w:rsidP="006544DA">
      <w:pPr>
        <w:pStyle w:val="a3"/>
        <w:rPr>
          <w:lang w:val="be-BY"/>
        </w:rPr>
      </w:pPr>
      <w:r w:rsidRPr="00B961AA">
        <w:rPr>
          <w:lang w:val="be-BY"/>
        </w:rPr>
        <w:t>І ён памёр.</w:t>
      </w:r>
    </w:p>
    <w:p w14:paraId="57FEF26B" w14:textId="77777777" w:rsidR="007B061C" w:rsidRPr="00B961AA" w:rsidRDefault="006544DA" w:rsidP="006544DA">
      <w:pPr>
        <w:pStyle w:val="a3"/>
        <w:rPr>
          <w:lang w:val="be-BY"/>
        </w:rPr>
      </w:pPr>
      <w:r>
        <w:rPr>
          <w:lang w:val="be-BY"/>
        </w:rPr>
        <w:t>—</w:t>
      </w:r>
      <w:r w:rsidR="007B061C" w:rsidRPr="00B961AA">
        <w:rPr>
          <w:lang w:val="be-BY"/>
        </w:rPr>
        <w:t xml:space="preserve"> Калі мы знойдзем золата, усё жыццё будзем жыць багата, — падумалі браты і</w:t>
      </w:r>
      <w:r>
        <w:rPr>
          <w:lang w:val="be-BY"/>
        </w:rPr>
        <w:t> </w:t>
      </w:r>
      <w:r w:rsidR="007B061C" w:rsidRPr="00B961AA">
        <w:rPr>
          <w:lang w:val="be-BY"/>
        </w:rPr>
        <w:t>вырашылі нягледзячы ні на што адшукаць закапанае золата.</w:t>
      </w:r>
    </w:p>
    <w:p w14:paraId="6AA6DCF8" w14:textId="77777777" w:rsidR="007B061C" w:rsidRPr="00B961AA" w:rsidRDefault="007B061C" w:rsidP="006544DA">
      <w:pPr>
        <w:pStyle w:val="a3"/>
        <w:rPr>
          <w:lang w:val="be-BY"/>
        </w:rPr>
      </w:pPr>
      <w:r w:rsidRPr="00B961AA">
        <w:rPr>
          <w:lang w:val="be-BY"/>
        </w:rPr>
        <w:t>Яны адправіліся на поле, узаралі там ўсю зямлю, але золата не знайшлі.</w:t>
      </w:r>
    </w:p>
    <w:p w14:paraId="1E77F7BA" w14:textId="77777777" w:rsidR="007B061C" w:rsidRPr="00B961AA" w:rsidRDefault="006544DA" w:rsidP="006544DA">
      <w:pPr>
        <w:pStyle w:val="a3"/>
        <w:rPr>
          <w:lang w:val="be-BY"/>
        </w:rPr>
      </w:pPr>
      <w:r>
        <w:rPr>
          <w:lang w:val="be-BY"/>
        </w:rPr>
        <w:t>—</w:t>
      </w:r>
      <w:r w:rsidR="007B061C" w:rsidRPr="00B961AA">
        <w:rPr>
          <w:lang w:val="be-BY"/>
        </w:rPr>
        <w:t xml:space="preserve"> Мусіць, мы не вельмі глыбока ўзаралі зямлю, — сказаў старэйшы брат.</w:t>
      </w:r>
    </w:p>
    <w:p w14:paraId="7B67680B" w14:textId="77777777" w:rsidR="007B061C" w:rsidRPr="00B961AA" w:rsidRDefault="007B061C" w:rsidP="006544DA">
      <w:pPr>
        <w:pStyle w:val="a3"/>
        <w:rPr>
          <w:lang w:val="be-BY"/>
        </w:rPr>
      </w:pPr>
      <w:r w:rsidRPr="00B961AA">
        <w:rPr>
          <w:lang w:val="be-BY"/>
        </w:rPr>
        <w:t>І яны яшчэ раз, ужо глыбей, перааралі поле, але зноў нічога не знайшлі.</w:t>
      </w:r>
    </w:p>
    <w:p w14:paraId="490F6728" w14:textId="77777777" w:rsidR="007B061C" w:rsidRPr="00B961AA" w:rsidRDefault="006544DA" w:rsidP="006544DA">
      <w:pPr>
        <w:pStyle w:val="a3"/>
        <w:rPr>
          <w:lang w:val="be-BY"/>
        </w:rPr>
      </w:pPr>
      <w:r>
        <w:rPr>
          <w:rFonts w:cs="Times New Roman"/>
          <w:lang w:val="be-BY"/>
        </w:rPr>
        <w:t>—</w:t>
      </w:r>
      <w:r w:rsidR="007B061C" w:rsidRPr="00B961AA">
        <w:rPr>
          <w:lang w:val="be-BY"/>
        </w:rPr>
        <w:t xml:space="preserve"> Мусіць, мы аралі занадта хутка і не заўважылі золата, — зноў сказаў старэйшы брат.</w:t>
      </w:r>
    </w:p>
    <w:p w14:paraId="6EF5386E" w14:textId="77777777" w:rsidR="007B061C" w:rsidRPr="00B961AA" w:rsidRDefault="007B061C" w:rsidP="006544DA">
      <w:pPr>
        <w:pStyle w:val="a3"/>
        <w:rPr>
          <w:lang w:val="be-BY"/>
        </w:rPr>
      </w:pPr>
      <w:r w:rsidRPr="00B961AA">
        <w:rPr>
          <w:lang w:val="be-BY"/>
        </w:rPr>
        <w:t>І браты зноў і зноў аралі поле, але золата па-ранейшаму не знаходзілі.</w:t>
      </w:r>
    </w:p>
    <w:p w14:paraId="5082B810" w14:textId="77777777" w:rsidR="007B061C" w:rsidRPr="00B961AA" w:rsidRDefault="006544DA" w:rsidP="006544DA">
      <w:pPr>
        <w:pStyle w:val="a3"/>
        <w:rPr>
          <w:lang w:val="be-BY"/>
        </w:rPr>
      </w:pPr>
      <w:r>
        <w:rPr>
          <w:rFonts w:cs="Times New Roman"/>
          <w:lang w:val="be-BY"/>
        </w:rPr>
        <w:t>—</w:t>
      </w:r>
      <w:r w:rsidR="007B061C" w:rsidRPr="00B961AA">
        <w:rPr>
          <w:lang w:val="be-BY"/>
        </w:rPr>
        <w:t xml:space="preserve"> Відаць, падмануў нас бацька! — вырашылі раззлаваныя браты.</w:t>
      </w:r>
    </w:p>
    <w:p w14:paraId="41DC316D" w14:textId="77777777" w:rsidR="007B061C" w:rsidRPr="00B961AA" w:rsidRDefault="007B061C" w:rsidP="006544DA">
      <w:pPr>
        <w:pStyle w:val="a3"/>
        <w:rPr>
          <w:lang w:val="be-BY"/>
        </w:rPr>
      </w:pPr>
      <w:r w:rsidRPr="00B961AA">
        <w:rPr>
          <w:lang w:val="be-BY"/>
        </w:rPr>
        <w:t>Але зямля на іх полі пасля такой дбайнай апрацоўкі стала вельмі рыхлай, і, калі браты засеялі яе, пасевы ўзышлі выдатна. Са сваіх чатырох му яны сабралі ўраджай большы, чым іншыя з васьмі. Толькі зараз зразумелі браты словы бацькі.</w:t>
      </w:r>
    </w:p>
    <w:p w14:paraId="376106DA" w14:textId="77777777" w:rsidR="007B061C" w:rsidRPr="00B961AA" w:rsidRDefault="007B061C" w:rsidP="006544DA">
      <w:pPr>
        <w:pStyle w:val="a3"/>
        <w:rPr>
          <w:lang w:val="be-BY"/>
        </w:rPr>
      </w:pPr>
      <w:r w:rsidRPr="00B961AA">
        <w:rPr>
          <w:lang w:val="be-BY"/>
        </w:rPr>
        <w:t xml:space="preserve">З таго часу яны ніколі больш не лайдачылі </w:t>
      </w:r>
      <w:r w:rsidRPr="00B961AA">
        <w:rPr>
          <w:iCs/>
          <w:lang w:val="be-BY"/>
        </w:rPr>
        <w:t>[16].</w:t>
      </w:r>
    </w:p>
    <w:p w14:paraId="2050B463" w14:textId="77777777" w:rsidR="007B061C" w:rsidRPr="006544DA" w:rsidRDefault="007B061C" w:rsidP="006544DA">
      <w:pPr>
        <w:pStyle w:val="a3"/>
        <w:jc w:val="right"/>
        <w:rPr>
          <w:i/>
          <w:lang w:val="be-BY"/>
        </w:rPr>
      </w:pPr>
      <w:r w:rsidRPr="006544DA">
        <w:rPr>
          <w:i/>
          <w:lang w:val="be-BY"/>
        </w:rPr>
        <w:t>Пераклад Т. Шылько</w:t>
      </w:r>
    </w:p>
    <w:p w14:paraId="5324EF9D" w14:textId="77777777" w:rsidR="007B061C" w:rsidRPr="00BD368B" w:rsidRDefault="007B061C" w:rsidP="00BD368B">
      <w:pPr>
        <w:pStyle w:val="a3"/>
        <w:spacing w:before="120"/>
        <w:rPr>
          <w:i/>
          <w:lang w:val="be-BY"/>
        </w:rPr>
      </w:pPr>
      <w:r w:rsidRPr="00BD368B">
        <w:rPr>
          <w:i/>
          <w:lang w:val="be-BY"/>
        </w:rPr>
        <w:t>Растлумачце, што азначаюць выразы “бадзяцца без справы”, “прапускаць словы міма вушэй”?</w:t>
      </w:r>
    </w:p>
    <w:p w14:paraId="4B0935F9" w14:textId="77777777" w:rsidR="007B061C" w:rsidRPr="00BD368B" w:rsidRDefault="007B061C" w:rsidP="00BD368B">
      <w:pPr>
        <w:pStyle w:val="a3"/>
        <w:rPr>
          <w:i/>
          <w:lang w:val="be-BY"/>
        </w:rPr>
      </w:pPr>
      <w:r w:rsidRPr="00BD368B">
        <w:rPr>
          <w:i/>
          <w:lang w:val="be-BY"/>
        </w:rPr>
        <w:t>Чаму браты-гультаі вырашылі перакапаць зямлю?</w:t>
      </w:r>
    </w:p>
    <w:p w14:paraId="3B68666D" w14:textId="77777777" w:rsidR="007B061C" w:rsidRPr="00BD368B" w:rsidRDefault="007B061C" w:rsidP="00BD368B">
      <w:pPr>
        <w:pStyle w:val="a3"/>
        <w:rPr>
          <w:i/>
          <w:lang w:val="be-BY"/>
        </w:rPr>
      </w:pPr>
      <w:r w:rsidRPr="00BD368B">
        <w:rPr>
          <w:i/>
          <w:lang w:val="be-BY"/>
        </w:rPr>
        <w:t>Ці падмануў бацька сыноў? Абгрунтуйце свой адказ.</w:t>
      </w:r>
    </w:p>
    <w:p w14:paraId="2F2E3CB0" w14:textId="77777777" w:rsidR="007B061C" w:rsidRPr="00BD368B" w:rsidRDefault="007B061C" w:rsidP="00BD368B">
      <w:pPr>
        <w:tabs>
          <w:tab w:val="left" w:pos="851"/>
        </w:tabs>
        <w:spacing w:before="120" w:after="120" w:line="240" w:lineRule="auto"/>
        <w:ind w:firstLine="340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BD368B">
        <w:rPr>
          <w:rFonts w:ascii="Times New Roman" w:hAnsi="Times New Roman" w:cs="Times New Roman"/>
          <w:i/>
          <w:iCs/>
          <w:sz w:val="28"/>
          <w:szCs w:val="28"/>
          <w:lang w:val="be-BY"/>
        </w:rPr>
        <w:t>2. Прачытайце кітайскія прыказкі [17]. Якія з іх падыходзяць да тэксту? Абгрунтуце свой адказ.</w:t>
      </w:r>
    </w:p>
    <w:p w14:paraId="1BDB04A8" w14:textId="77777777" w:rsidR="007B061C" w:rsidRPr="00B961AA" w:rsidRDefault="007B061C" w:rsidP="00BD368B">
      <w:pPr>
        <w:pStyle w:val="a3"/>
        <w:rPr>
          <w:lang w:val="be-BY"/>
        </w:rPr>
      </w:pPr>
      <w:r w:rsidRPr="00B961AA">
        <w:rPr>
          <w:lang w:val="be-BY"/>
        </w:rPr>
        <w:t>Чалавек працуе — зямля не лянуецца, чалавек лянуецца — зямля не працуе.</w:t>
      </w:r>
    </w:p>
    <w:p w14:paraId="3C4E56E8" w14:textId="77777777" w:rsidR="007B061C" w:rsidRPr="00B961AA" w:rsidRDefault="007B061C" w:rsidP="00BD368B">
      <w:pPr>
        <w:pStyle w:val="a3"/>
        <w:rPr>
          <w:lang w:val="be-BY"/>
        </w:rPr>
      </w:pPr>
      <w:r w:rsidRPr="00B961AA">
        <w:rPr>
          <w:lang w:val="be-BY"/>
        </w:rPr>
        <w:t>Далёкая зямля не багацце.</w:t>
      </w:r>
    </w:p>
    <w:p w14:paraId="2468CCC3" w14:textId="77777777" w:rsidR="007B061C" w:rsidRPr="00B961AA" w:rsidRDefault="007B061C" w:rsidP="00BD368B">
      <w:pPr>
        <w:pStyle w:val="a3"/>
        <w:rPr>
          <w:lang w:val="be-BY"/>
        </w:rPr>
      </w:pPr>
      <w:r w:rsidRPr="00B961AA">
        <w:rPr>
          <w:lang w:val="be-BY"/>
        </w:rPr>
        <w:t>Зямля што залаты злітак: працавітага ўзнагароджвае шчодра.</w:t>
      </w:r>
    </w:p>
    <w:p w14:paraId="63841D72" w14:textId="77777777" w:rsidR="007B061C" w:rsidRPr="00B961AA" w:rsidRDefault="007B061C" w:rsidP="00BD368B">
      <w:pPr>
        <w:pStyle w:val="a3"/>
        <w:rPr>
          <w:lang w:val="be-BY"/>
        </w:rPr>
      </w:pPr>
      <w:r w:rsidRPr="00B961AA">
        <w:rPr>
          <w:lang w:val="be-BY"/>
        </w:rPr>
        <w:t>Даглядай за зямлёй — яна аддасць сто разоў.</w:t>
      </w:r>
    </w:p>
    <w:p w14:paraId="5E6A78A0" w14:textId="77777777" w:rsidR="007B061C" w:rsidRPr="00B961AA" w:rsidRDefault="007B061C" w:rsidP="00BD368B">
      <w:pPr>
        <w:pStyle w:val="a3"/>
        <w:rPr>
          <w:lang w:val="be-BY"/>
        </w:rPr>
      </w:pPr>
      <w:r w:rsidRPr="00B961AA">
        <w:rPr>
          <w:lang w:val="be-BY"/>
        </w:rPr>
        <w:t>У моцнага чалавека і поле моцнае.</w:t>
      </w:r>
    </w:p>
    <w:p w14:paraId="35A286A4" w14:textId="77777777" w:rsidR="007B061C" w:rsidRPr="00B961AA" w:rsidRDefault="007B061C" w:rsidP="00BD368B">
      <w:pPr>
        <w:pStyle w:val="a3"/>
        <w:rPr>
          <w:lang w:val="be-BY"/>
        </w:rPr>
      </w:pPr>
      <w:r w:rsidRPr="00B961AA">
        <w:rPr>
          <w:lang w:val="be-BY"/>
        </w:rPr>
        <w:t>Увесну не пасееш — увосень не збярэш.</w:t>
      </w:r>
    </w:p>
    <w:p w14:paraId="3714065D" w14:textId="77777777" w:rsidR="007B061C" w:rsidRPr="00B961AA" w:rsidRDefault="007B061C" w:rsidP="00753ED8">
      <w:pPr>
        <w:pStyle w:val="1"/>
        <w:spacing w:after="120"/>
        <w:rPr>
          <w:lang w:val="be-BY"/>
        </w:rPr>
      </w:pPr>
      <w:r w:rsidRPr="00B961AA">
        <w:rPr>
          <w:lang w:val="be-BY"/>
        </w:rPr>
        <w:lastRenderedPageBreak/>
        <w:t>Спіс выкарыстаных крыніц</w:t>
      </w:r>
    </w:p>
    <w:p w14:paraId="1644EDE3" w14:textId="77777777" w:rsidR="007B061C" w:rsidRPr="00BD368B" w:rsidRDefault="007B061C" w:rsidP="00BD368B">
      <w:pPr>
        <w:pStyle w:val="a3"/>
        <w:ind w:left="567" w:right="423"/>
        <w:rPr>
          <w:sz w:val="24"/>
          <w:shd w:val="clear" w:color="auto" w:fill="FFFFFF"/>
          <w:lang w:val="be-BY"/>
        </w:rPr>
      </w:pPr>
      <w:r w:rsidRPr="00BD368B">
        <w:rPr>
          <w:sz w:val="24"/>
          <w:lang w:val="be-BY"/>
        </w:rPr>
        <w:t>1.</w:t>
      </w:r>
      <w:r w:rsidR="00BD368B">
        <w:rPr>
          <w:sz w:val="24"/>
          <w:lang w:val="be-BY"/>
        </w:rPr>
        <w:tab/>
      </w:r>
      <w:r w:rsidRPr="00BD368B">
        <w:rPr>
          <w:sz w:val="24"/>
          <w:lang w:val="be-BY"/>
        </w:rPr>
        <w:t xml:space="preserve">Дальний Восток [Электронны рэсурс]. — Рэжым доступу: </w:t>
      </w:r>
      <w:hyperlink r:id="rId12" w:anchor="/media/Файл:Far_east1.png" w:history="1">
        <w:r w:rsidRPr="00BD368B">
          <w:rPr>
            <w:rStyle w:val="af0"/>
            <w:rFonts w:cs="Times New Roman"/>
            <w:iCs/>
            <w:sz w:val="24"/>
            <w:lang w:val="be-BY"/>
          </w:rPr>
          <w:t>https://ru.wikipedia.org/wiki/Дальний_Восток#/media/Файл:Far_east1.png</w:t>
        </w:r>
      </w:hyperlink>
      <w:r w:rsidRPr="00BD368B">
        <w:rPr>
          <w:sz w:val="24"/>
          <w:lang w:val="be-BY"/>
        </w:rPr>
        <w:t>.</w:t>
      </w:r>
      <w:r w:rsidRPr="00BD368B">
        <w:rPr>
          <w:sz w:val="24"/>
          <w:shd w:val="clear" w:color="auto" w:fill="FFFFFF"/>
          <w:lang w:val="be-BY"/>
        </w:rPr>
        <w:t> — Дата доступу: 20.08.2022.</w:t>
      </w:r>
    </w:p>
    <w:p w14:paraId="6D66D79B" w14:textId="77777777" w:rsidR="007B061C" w:rsidRPr="00BD368B" w:rsidRDefault="007B061C" w:rsidP="00BD368B">
      <w:pPr>
        <w:pStyle w:val="a3"/>
        <w:ind w:left="567" w:right="423"/>
        <w:rPr>
          <w:sz w:val="24"/>
          <w:shd w:val="clear" w:color="auto" w:fill="FFFFFF"/>
          <w:lang w:val="be-BY"/>
        </w:rPr>
      </w:pPr>
      <w:r w:rsidRPr="00BD368B">
        <w:rPr>
          <w:sz w:val="24"/>
          <w:lang w:val="be-BY"/>
        </w:rPr>
        <w:t>2.</w:t>
      </w:r>
      <w:r w:rsidR="00BD368B">
        <w:rPr>
          <w:sz w:val="24"/>
          <w:lang w:val="be-BY"/>
        </w:rPr>
        <w:tab/>
      </w:r>
      <w:r w:rsidRPr="00BD368B">
        <w:rPr>
          <w:sz w:val="24"/>
          <w:shd w:val="clear" w:color="auto" w:fill="FFFFFF"/>
          <w:lang w:val="be-BY"/>
        </w:rPr>
        <w:t xml:space="preserve">Где находится Дальний Восток? </w:t>
      </w:r>
      <w:r w:rsidRPr="00BD368B">
        <w:rPr>
          <w:sz w:val="24"/>
          <w:lang w:val="be-BY"/>
        </w:rPr>
        <w:t xml:space="preserve">[Электронны рэсурс]. — Рэжым доступу: </w:t>
      </w:r>
      <w:hyperlink r:id="rId13" w:history="1">
        <w:r w:rsidRPr="00BD368B">
          <w:rPr>
            <w:rStyle w:val="af0"/>
            <w:rFonts w:cs="Times New Roman"/>
            <w:sz w:val="24"/>
            <w:shd w:val="clear" w:color="auto" w:fill="FFFFFF"/>
            <w:lang w:val="be-BY"/>
          </w:rPr>
          <w:t>https://kerchtt.ru/gde-nahoditsya-dalnii-vostok-granica-mezhdu-vostochnoi</w:t>
        </w:r>
      </w:hyperlink>
      <w:r w:rsidRPr="00BD368B">
        <w:rPr>
          <w:sz w:val="24"/>
          <w:shd w:val="clear" w:color="auto" w:fill="FFFFFF"/>
          <w:lang w:val="be-BY"/>
        </w:rPr>
        <w:t>. — Дата доступу: 20.08.2022.</w:t>
      </w:r>
    </w:p>
    <w:p w14:paraId="1D6A53B7" w14:textId="77777777" w:rsidR="007B061C" w:rsidRPr="00BD368B" w:rsidRDefault="007B061C" w:rsidP="00BD368B">
      <w:pPr>
        <w:pStyle w:val="a3"/>
        <w:ind w:left="567" w:right="423"/>
        <w:rPr>
          <w:sz w:val="24"/>
          <w:shd w:val="clear" w:color="auto" w:fill="FFFFFF"/>
          <w:lang w:val="be-BY"/>
        </w:rPr>
      </w:pPr>
      <w:r w:rsidRPr="00BD368B">
        <w:rPr>
          <w:sz w:val="24"/>
          <w:lang w:val="be-BY"/>
        </w:rPr>
        <w:t>3.</w:t>
      </w:r>
      <w:r w:rsidR="00BD368B">
        <w:rPr>
          <w:sz w:val="24"/>
          <w:lang w:val="be-BY"/>
        </w:rPr>
        <w:tab/>
      </w:r>
      <w:r w:rsidRPr="00BD368B">
        <w:rPr>
          <w:sz w:val="24"/>
          <w:lang w:val="be-BY"/>
        </w:rPr>
        <w:t xml:space="preserve">Япония [Электронны рэсурс]. — Рэжым доступу: </w:t>
      </w:r>
      <w:hyperlink r:id="rId14" w:history="1">
        <w:r w:rsidRPr="00BD368B">
          <w:rPr>
            <w:rStyle w:val="af0"/>
            <w:rFonts w:cs="Times New Roman"/>
            <w:sz w:val="24"/>
            <w:lang w:val="be-BY"/>
          </w:rPr>
          <w:t>https://ru.wikipedia.org/wiki/Япония</w:t>
        </w:r>
      </w:hyperlink>
      <w:r w:rsidRPr="00BD368B">
        <w:rPr>
          <w:rStyle w:val="af0"/>
          <w:rFonts w:cs="Times New Roman"/>
          <w:sz w:val="24"/>
          <w:lang w:val="be-BY"/>
        </w:rPr>
        <w:t>.</w:t>
      </w:r>
      <w:r w:rsidRPr="00BD368B">
        <w:rPr>
          <w:sz w:val="24"/>
          <w:shd w:val="clear" w:color="auto" w:fill="FFFFFF"/>
          <w:lang w:val="be-BY"/>
        </w:rPr>
        <w:t> — Дата доступу: 20.08.2022.</w:t>
      </w:r>
    </w:p>
    <w:p w14:paraId="131A5772" w14:textId="77777777" w:rsidR="007B061C" w:rsidRPr="00BD368B" w:rsidRDefault="007B061C" w:rsidP="00BD368B">
      <w:pPr>
        <w:pStyle w:val="a3"/>
        <w:ind w:left="567" w:right="423"/>
        <w:rPr>
          <w:sz w:val="24"/>
          <w:shd w:val="clear" w:color="auto" w:fill="FFFFFF"/>
          <w:lang w:val="be-BY"/>
        </w:rPr>
      </w:pPr>
      <w:r w:rsidRPr="00BD368B">
        <w:rPr>
          <w:sz w:val="24"/>
          <w:shd w:val="clear" w:color="auto" w:fill="FFFFFF"/>
          <w:lang w:val="be-BY"/>
        </w:rPr>
        <w:t>4.</w:t>
      </w:r>
      <w:r w:rsidR="00BD368B">
        <w:rPr>
          <w:sz w:val="24"/>
          <w:shd w:val="clear" w:color="auto" w:fill="FFFFFF"/>
          <w:lang w:val="be-BY"/>
        </w:rPr>
        <w:tab/>
      </w:r>
      <w:r w:rsidRPr="00BD368B">
        <w:rPr>
          <w:sz w:val="24"/>
          <w:shd w:val="clear" w:color="auto" w:fill="FFFFFF"/>
          <w:lang w:val="be-BY"/>
        </w:rPr>
        <w:t xml:space="preserve">Китай </w:t>
      </w:r>
      <w:r w:rsidRPr="00BD368B">
        <w:rPr>
          <w:sz w:val="24"/>
          <w:lang w:val="be-BY"/>
        </w:rPr>
        <w:t xml:space="preserve">[Электронны рэсурс]. — Рэжым доступу: </w:t>
      </w:r>
      <w:hyperlink r:id="rId15" w:history="1">
        <w:r w:rsidRPr="00BD368B">
          <w:rPr>
            <w:rStyle w:val="af0"/>
            <w:rFonts w:cs="Times New Roman"/>
            <w:sz w:val="24"/>
            <w:shd w:val="clear" w:color="auto" w:fill="FFFFFF"/>
            <w:lang w:val="be-BY"/>
          </w:rPr>
          <w:t>https://ru.wikipedia.org/wiki/Китай</w:t>
        </w:r>
      </w:hyperlink>
      <w:r w:rsidRPr="00BD368B">
        <w:rPr>
          <w:sz w:val="24"/>
          <w:lang w:val="be-BY"/>
        </w:rPr>
        <w:t>.</w:t>
      </w:r>
      <w:r w:rsidRPr="00BD368B">
        <w:rPr>
          <w:sz w:val="24"/>
          <w:shd w:val="clear" w:color="auto" w:fill="FFFFFF"/>
          <w:lang w:val="be-BY"/>
        </w:rPr>
        <w:t> — Дата доступу: 20.08.2022.</w:t>
      </w:r>
    </w:p>
    <w:p w14:paraId="74995A39" w14:textId="77777777" w:rsidR="007B061C" w:rsidRPr="00BD368B" w:rsidRDefault="007B061C" w:rsidP="00BD368B">
      <w:pPr>
        <w:pStyle w:val="a3"/>
        <w:ind w:left="567" w:right="423"/>
        <w:rPr>
          <w:sz w:val="24"/>
          <w:shd w:val="clear" w:color="auto" w:fill="FFFFFF"/>
          <w:lang w:val="be-BY"/>
        </w:rPr>
      </w:pPr>
      <w:r w:rsidRPr="00BD368B">
        <w:rPr>
          <w:sz w:val="24"/>
          <w:shd w:val="clear" w:color="auto" w:fill="FFFFFF"/>
          <w:lang w:val="be-BY"/>
        </w:rPr>
        <w:t>5.</w:t>
      </w:r>
      <w:r w:rsidR="00BD368B">
        <w:rPr>
          <w:sz w:val="24"/>
          <w:shd w:val="clear" w:color="auto" w:fill="FFFFFF"/>
          <w:lang w:val="be-BY"/>
        </w:rPr>
        <w:tab/>
      </w:r>
      <w:r w:rsidRPr="00BD368B">
        <w:rPr>
          <w:sz w:val="24"/>
          <w:shd w:val="clear" w:color="auto" w:fill="FFFFFF"/>
          <w:lang w:val="be-BY"/>
        </w:rPr>
        <w:t xml:space="preserve">Где находится река Янцзы на карте мира и Китая, длина Янцзы </w:t>
      </w:r>
      <w:r w:rsidRPr="00BD368B">
        <w:rPr>
          <w:sz w:val="24"/>
          <w:lang w:val="be-BY"/>
        </w:rPr>
        <w:t>[Электронны рэсурс]. — Рэжым доступу:</w:t>
      </w:r>
      <w:r w:rsidRPr="00BD368B">
        <w:rPr>
          <w:sz w:val="24"/>
          <w:shd w:val="clear" w:color="auto" w:fill="FFFFFF"/>
          <w:lang w:val="be-BY"/>
        </w:rPr>
        <w:t xml:space="preserve"> </w:t>
      </w:r>
      <w:hyperlink r:id="rId16" w:history="1">
        <w:r w:rsidRPr="00BD368B">
          <w:rPr>
            <w:rStyle w:val="af0"/>
            <w:rFonts w:cs="Times New Roman"/>
            <w:sz w:val="24"/>
            <w:shd w:val="clear" w:color="auto" w:fill="FFFFFF"/>
            <w:lang w:val="be-BY"/>
          </w:rPr>
          <w:t>https://mykitai.ru/strana/reka-yantszy.html</w:t>
        </w:r>
      </w:hyperlink>
      <w:r w:rsidRPr="00BD368B">
        <w:rPr>
          <w:rStyle w:val="af0"/>
          <w:rFonts w:cs="Times New Roman"/>
          <w:sz w:val="24"/>
          <w:shd w:val="clear" w:color="auto" w:fill="FFFFFF"/>
          <w:lang w:val="be-BY"/>
        </w:rPr>
        <w:t>.</w:t>
      </w:r>
      <w:r w:rsidRPr="00BD368B">
        <w:rPr>
          <w:sz w:val="24"/>
          <w:shd w:val="clear" w:color="auto" w:fill="FFFFFF"/>
          <w:lang w:val="be-BY"/>
        </w:rPr>
        <w:t> — Дата доступу: 20.08.2022.</w:t>
      </w:r>
    </w:p>
    <w:p w14:paraId="3A27242F" w14:textId="77777777" w:rsidR="007B061C" w:rsidRPr="00BD368B" w:rsidRDefault="007B061C" w:rsidP="00BD368B">
      <w:pPr>
        <w:pStyle w:val="a3"/>
        <w:ind w:left="567" w:right="423"/>
        <w:rPr>
          <w:sz w:val="24"/>
          <w:shd w:val="clear" w:color="auto" w:fill="FFFFFF"/>
          <w:lang w:val="be-BY"/>
        </w:rPr>
      </w:pPr>
      <w:r w:rsidRPr="00BD368B">
        <w:rPr>
          <w:sz w:val="24"/>
          <w:shd w:val="clear" w:color="auto" w:fill="FFFFFF"/>
          <w:lang w:val="be-BY"/>
        </w:rPr>
        <w:t>6.</w:t>
      </w:r>
      <w:r w:rsidR="00BD368B">
        <w:rPr>
          <w:sz w:val="24"/>
          <w:shd w:val="clear" w:color="auto" w:fill="FFFFFF"/>
          <w:lang w:val="be-BY"/>
        </w:rPr>
        <w:tab/>
      </w:r>
      <w:r w:rsidRPr="00BD368B">
        <w:rPr>
          <w:sz w:val="24"/>
          <w:shd w:val="clear" w:color="auto" w:fill="FFFFFF"/>
          <w:lang w:val="be-BY"/>
        </w:rPr>
        <w:t xml:space="preserve">Пустыня Гоби. Пустыня, растительность, животный мир </w:t>
      </w:r>
      <w:r w:rsidRPr="00BD368B">
        <w:rPr>
          <w:sz w:val="24"/>
          <w:lang w:val="be-BY"/>
        </w:rPr>
        <w:t xml:space="preserve">[Электронны рэсурс]. — Рэжым доступу: </w:t>
      </w:r>
      <w:hyperlink r:id="rId17" w:history="1">
        <w:r w:rsidRPr="00BD368B">
          <w:rPr>
            <w:rStyle w:val="af0"/>
            <w:rFonts w:cs="Times New Roman"/>
            <w:sz w:val="24"/>
            <w:shd w:val="clear" w:color="auto" w:fill="FFFFFF"/>
            <w:lang w:val="be-BY"/>
          </w:rPr>
          <w:t>https://zooeco.com/template.php?file=strany/str-01-7-1.html</w:t>
        </w:r>
      </w:hyperlink>
      <w:r w:rsidRPr="00BD368B">
        <w:rPr>
          <w:sz w:val="24"/>
          <w:shd w:val="clear" w:color="auto" w:fill="FFFFFF"/>
          <w:lang w:val="be-BY"/>
        </w:rPr>
        <w:t>. — Дата доступу: 20.08.2022.</w:t>
      </w:r>
    </w:p>
    <w:p w14:paraId="0AA3F313" w14:textId="77777777" w:rsidR="007B061C" w:rsidRPr="00BD368B" w:rsidRDefault="007B061C" w:rsidP="00BD368B">
      <w:pPr>
        <w:pStyle w:val="a3"/>
        <w:ind w:left="567" w:right="423"/>
        <w:rPr>
          <w:sz w:val="24"/>
          <w:shd w:val="clear" w:color="auto" w:fill="FFFFFF"/>
          <w:lang w:val="be-BY"/>
        </w:rPr>
      </w:pPr>
      <w:r w:rsidRPr="00BD368B">
        <w:rPr>
          <w:sz w:val="24"/>
          <w:lang w:val="be-BY"/>
        </w:rPr>
        <w:t>7.</w:t>
      </w:r>
      <w:r w:rsidR="00BD368B">
        <w:rPr>
          <w:sz w:val="24"/>
          <w:lang w:val="be-BY"/>
        </w:rPr>
        <w:tab/>
      </w:r>
      <w:r w:rsidRPr="00BD368B">
        <w:rPr>
          <w:sz w:val="24"/>
          <w:lang w:val="be-BY"/>
        </w:rPr>
        <w:t xml:space="preserve">Гоби (пустыня) [Электронны рэсурс]. — Рэжым доступу: </w:t>
      </w:r>
      <w:hyperlink r:id="rId18" w:history="1">
        <w:r w:rsidRPr="00BD368B">
          <w:rPr>
            <w:rStyle w:val="af0"/>
            <w:rFonts w:cs="Times New Roman"/>
            <w:sz w:val="24"/>
            <w:lang w:val="be-BY"/>
          </w:rPr>
          <w:t>https://geosfera.org/aziya/204-pustynya-gobi-more-peska-i-kamnej.html</w:t>
        </w:r>
      </w:hyperlink>
      <w:r w:rsidRPr="00BD368B">
        <w:rPr>
          <w:rStyle w:val="af0"/>
          <w:rFonts w:cs="Times New Roman"/>
          <w:sz w:val="24"/>
          <w:lang w:val="be-BY"/>
        </w:rPr>
        <w:t>.</w:t>
      </w:r>
      <w:r w:rsidRPr="00BD368B">
        <w:rPr>
          <w:sz w:val="24"/>
          <w:shd w:val="clear" w:color="auto" w:fill="FFFFFF"/>
          <w:lang w:val="be-BY"/>
        </w:rPr>
        <w:t> — Дата доступу: 20.08.2022.</w:t>
      </w:r>
    </w:p>
    <w:p w14:paraId="4EB0C4C4" w14:textId="77777777" w:rsidR="007B061C" w:rsidRPr="00BD368B" w:rsidRDefault="007B061C" w:rsidP="00BD368B">
      <w:pPr>
        <w:pStyle w:val="a3"/>
        <w:ind w:left="567" w:right="423"/>
        <w:rPr>
          <w:sz w:val="24"/>
          <w:shd w:val="clear" w:color="auto" w:fill="FFFFFF"/>
          <w:lang w:val="be-BY"/>
        </w:rPr>
      </w:pPr>
      <w:r w:rsidRPr="00BD368B">
        <w:rPr>
          <w:sz w:val="24"/>
          <w:shd w:val="clear" w:color="auto" w:fill="FFFFFF"/>
          <w:lang w:val="be-BY"/>
        </w:rPr>
        <w:t>8.</w:t>
      </w:r>
      <w:r w:rsidR="00BD368B">
        <w:rPr>
          <w:sz w:val="24"/>
          <w:shd w:val="clear" w:color="auto" w:fill="FFFFFF"/>
          <w:lang w:val="be-BY"/>
        </w:rPr>
        <w:tab/>
      </w:r>
      <w:r w:rsidRPr="00BD368B">
        <w:rPr>
          <w:sz w:val="24"/>
          <w:shd w:val="clear" w:color="auto" w:fill="FFFFFF"/>
          <w:lang w:val="be-BY"/>
        </w:rPr>
        <w:t xml:space="preserve">Великая Китайская стена: интересные факты, история, строительство </w:t>
      </w:r>
      <w:r w:rsidRPr="00BD368B">
        <w:rPr>
          <w:sz w:val="24"/>
          <w:lang w:val="be-BY"/>
        </w:rPr>
        <w:t xml:space="preserve">[Электронны рэсурс]. — Рэжым доступу: </w:t>
      </w:r>
      <w:hyperlink r:id="rId19" w:history="1">
        <w:r w:rsidRPr="00BD368B">
          <w:rPr>
            <w:rStyle w:val="af0"/>
            <w:rFonts w:cs="Times New Roman"/>
            <w:sz w:val="24"/>
            <w:shd w:val="clear" w:color="auto" w:fill="FFFFFF"/>
            <w:lang w:val="be-BY"/>
          </w:rPr>
          <w:t>https://www.miroworld.ru/velikaya-kitajskaya-stena.</w:t>
        </w:r>
      </w:hyperlink>
      <w:r w:rsidRPr="00BD368B">
        <w:rPr>
          <w:sz w:val="24"/>
          <w:lang w:val="be-BY"/>
        </w:rPr>
        <w:t xml:space="preserve"> — </w:t>
      </w:r>
      <w:r w:rsidRPr="00BD368B">
        <w:rPr>
          <w:sz w:val="24"/>
          <w:shd w:val="clear" w:color="auto" w:fill="FFFFFF"/>
          <w:lang w:val="be-BY"/>
        </w:rPr>
        <w:t>Дата доступу: 20.08.2022.</w:t>
      </w:r>
    </w:p>
    <w:p w14:paraId="6E797B20" w14:textId="77777777" w:rsidR="007B061C" w:rsidRPr="00BD368B" w:rsidRDefault="007B061C" w:rsidP="00BD368B">
      <w:pPr>
        <w:pStyle w:val="a3"/>
        <w:ind w:left="567" w:right="423"/>
        <w:rPr>
          <w:sz w:val="24"/>
          <w:shd w:val="clear" w:color="auto" w:fill="FFFFFF"/>
          <w:lang w:val="be-BY"/>
        </w:rPr>
      </w:pPr>
      <w:r w:rsidRPr="00BD368B">
        <w:rPr>
          <w:sz w:val="24"/>
          <w:shd w:val="clear" w:color="auto" w:fill="FFFFFF"/>
          <w:lang w:val="be-BY"/>
        </w:rPr>
        <w:t>9.</w:t>
      </w:r>
      <w:r w:rsidR="00BD368B">
        <w:rPr>
          <w:sz w:val="24"/>
          <w:shd w:val="clear" w:color="auto" w:fill="FFFFFF"/>
          <w:lang w:val="be-BY"/>
        </w:rPr>
        <w:tab/>
      </w:r>
      <w:r w:rsidRPr="00BD368B">
        <w:rPr>
          <w:sz w:val="24"/>
          <w:shd w:val="clear" w:color="auto" w:fill="FFFFFF"/>
          <w:lang w:val="be-BY"/>
        </w:rPr>
        <w:t xml:space="preserve">Панда: описание, где обитает, чем питается </w:t>
      </w:r>
      <w:r w:rsidRPr="00BD368B">
        <w:rPr>
          <w:sz w:val="24"/>
          <w:lang w:val="be-BY"/>
        </w:rPr>
        <w:t>[Электронны рэсурс]. — Рэжым доступу:</w:t>
      </w:r>
      <w:r w:rsidRPr="00BD368B">
        <w:rPr>
          <w:sz w:val="24"/>
          <w:shd w:val="clear" w:color="auto" w:fill="FFFFFF"/>
          <w:lang w:val="be-BY"/>
        </w:rPr>
        <w:t xml:space="preserve"> </w:t>
      </w:r>
      <w:hyperlink r:id="rId20" w:history="1">
        <w:r w:rsidRPr="00BD368B">
          <w:rPr>
            <w:rStyle w:val="af0"/>
            <w:rFonts w:cs="Times New Roman"/>
            <w:sz w:val="24"/>
            <w:shd w:val="clear" w:color="auto" w:fill="FFFFFF"/>
            <w:lang w:val="be-BY"/>
          </w:rPr>
          <w:t>https://kipmu.ru/panda.</w:t>
        </w:r>
      </w:hyperlink>
      <w:r w:rsidRPr="00AB6BD4">
        <w:rPr>
          <w:rStyle w:val="af0"/>
          <w:rFonts w:cs="Times New Roman"/>
          <w:color w:val="auto"/>
          <w:sz w:val="24"/>
          <w:u w:val="none"/>
          <w:shd w:val="clear" w:color="auto" w:fill="FFFFFF"/>
          <w:lang w:val="be-BY"/>
        </w:rPr>
        <w:t xml:space="preserve"> — </w:t>
      </w:r>
      <w:r w:rsidRPr="00AB6BD4">
        <w:rPr>
          <w:sz w:val="24"/>
          <w:shd w:val="clear" w:color="auto" w:fill="FFFFFF"/>
          <w:lang w:val="be-BY"/>
        </w:rPr>
        <w:t>Д</w:t>
      </w:r>
      <w:r w:rsidRPr="00BD368B">
        <w:rPr>
          <w:sz w:val="24"/>
          <w:shd w:val="clear" w:color="auto" w:fill="FFFFFF"/>
          <w:lang w:val="be-BY"/>
        </w:rPr>
        <w:t>ата доступу: 20.08.2022.</w:t>
      </w:r>
    </w:p>
    <w:p w14:paraId="4575785B" w14:textId="77777777" w:rsidR="007B061C" w:rsidRPr="00BD368B" w:rsidRDefault="007B061C" w:rsidP="00BD368B">
      <w:pPr>
        <w:pStyle w:val="a3"/>
        <w:ind w:left="567" w:right="423"/>
        <w:rPr>
          <w:sz w:val="24"/>
          <w:shd w:val="clear" w:color="auto" w:fill="FFFFFF"/>
          <w:lang w:val="be-BY"/>
        </w:rPr>
      </w:pPr>
      <w:r w:rsidRPr="00BD368B">
        <w:rPr>
          <w:rFonts w:eastAsia="Times New Roman"/>
          <w:sz w:val="24"/>
          <w:lang w:val="be-BY"/>
        </w:rPr>
        <w:t>10.</w:t>
      </w:r>
      <w:r w:rsidR="00BD368B">
        <w:rPr>
          <w:rFonts w:eastAsia="Times New Roman"/>
          <w:sz w:val="24"/>
          <w:lang w:val="be-BY"/>
        </w:rPr>
        <w:tab/>
      </w:r>
      <w:r w:rsidRPr="00BD368B">
        <w:rPr>
          <w:rFonts w:eastAsia="Times New Roman"/>
          <w:sz w:val="24"/>
          <w:lang w:val="be-BY"/>
        </w:rPr>
        <w:t xml:space="preserve">40 интересных фактов о Чукотке </w:t>
      </w:r>
      <w:r w:rsidRPr="00BD368B">
        <w:rPr>
          <w:sz w:val="24"/>
          <w:lang w:val="be-BY"/>
        </w:rPr>
        <w:t>[Электронны рэсурс]. — Рэжым доступу:</w:t>
      </w:r>
      <w:r w:rsidRPr="00BD368B">
        <w:rPr>
          <w:rFonts w:eastAsia="Times New Roman"/>
          <w:sz w:val="24"/>
          <w:lang w:val="be-BY"/>
        </w:rPr>
        <w:t> </w:t>
      </w:r>
      <w:hyperlink r:id="rId21" w:history="1">
        <w:r w:rsidR="00BD368B" w:rsidRPr="00562F20">
          <w:rPr>
            <w:rStyle w:val="af0"/>
            <w:rFonts w:eastAsia="Times New Roman"/>
            <w:sz w:val="24"/>
            <w:lang w:val="be-BY"/>
          </w:rPr>
          <w:t>https://dzen.ru/media/id/5f7f41a70ed9ec1e0a215f18/40-interesnyh-faktov-o-chukotke-60911d814fade3788be84432</w:t>
        </w:r>
      </w:hyperlink>
      <w:r w:rsidRPr="00BD368B">
        <w:rPr>
          <w:sz w:val="24"/>
          <w:lang w:val="be-BY"/>
        </w:rPr>
        <w:t>.</w:t>
      </w:r>
      <w:r w:rsidRPr="00BD368B">
        <w:rPr>
          <w:sz w:val="24"/>
          <w:shd w:val="clear" w:color="auto" w:fill="FFFFFF"/>
          <w:lang w:val="be-BY"/>
        </w:rPr>
        <w:t> — Дата доступу: 20.08.2022.</w:t>
      </w:r>
    </w:p>
    <w:p w14:paraId="46970D1B" w14:textId="77777777" w:rsidR="007B061C" w:rsidRPr="00BD368B" w:rsidRDefault="007B061C" w:rsidP="00BD368B">
      <w:pPr>
        <w:pStyle w:val="a3"/>
        <w:ind w:left="567" w:right="423"/>
        <w:rPr>
          <w:sz w:val="24"/>
          <w:shd w:val="clear" w:color="auto" w:fill="FFFFFF"/>
          <w:lang w:val="be-BY"/>
        </w:rPr>
      </w:pPr>
      <w:r w:rsidRPr="00BD368B">
        <w:rPr>
          <w:rFonts w:eastAsia="Times New Roman"/>
          <w:sz w:val="24"/>
          <w:lang w:val="be-BY"/>
        </w:rPr>
        <w:t>11.</w:t>
      </w:r>
      <w:r w:rsidR="00BD368B">
        <w:rPr>
          <w:rFonts w:eastAsia="Times New Roman"/>
          <w:sz w:val="24"/>
          <w:lang w:val="be-BY"/>
        </w:rPr>
        <w:tab/>
      </w:r>
      <w:r w:rsidRPr="00BD368B">
        <w:rPr>
          <w:sz w:val="24"/>
          <w:lang w:val="be-BY"/>
        </w:rPr>
        <w:t xml:space="preserve">Интересные факты о Камчатке [Электронны рэсурс]. — Рэжым доступу: </w:t>
      </w:r>
      <w:hyperlink r:id="rId22" w:history="1">
        <w:r w:rsidRPr="00BD368B">
          <w:rPr>
            <w:rStyle w:val="af0"/>
            <w:rFonts w:cs="Times New Roman"/>
            <w:sz w:val="24"/>
            <w:lang w:val="be-BY"/>
          </w:rPr>
          <w:t>http://мегафакты.рф/интересные-факты-о-камчатке.</w:t>
        </w:r>
      </w:hyperlink>
      <w:r w:rsidRPr="00BD368B">
        <w:rPr>
          <w:sz w:val="24"/>
          <w:lang w:val="be-BY"/>
        </w:rPr>
        <w:t xml:space="preserve"> — </w:t>
      </w:r>
      <w:r w:rsidRPr="00BD368B">
        <w:rPr>
          <w:sz w:val="24"/>
          <w:shd w:val="clear" w:color="auto" w:fill="FFFFFF"/>
          <w:lang w:val="be-BY"/>
        </w:rPr>
        <w:t>Дата доступу: 20.08.2022.</w:t>
      </w:r>
    </w:p>
    <w:p w14:paraId="2BDE9AAE" w14:textId="7BF2B1C0" w:rsidR="007B061C" w:rsidRPr="00BD368B" w:rsidRDefault="007B061C" w:rsidP="00BD368B">
      <w:pPr>
        <w:pStyle w:val="a3"/>
        <w:ind w:left="567" w:right="423"/>
        <w:rPr>
          <w:sz w:val="24"/>
          <w:shd w:val="clear" w:color="auto" w:fill="FFFFFF"/>
          <w:lang w:val="be-BY"/>
        </w:rPr>
      </w:pPr>
      <w:r w:rsidRPr="00BD368B">
        <w:rPr>
          <w:sz w:val="24"/>
          <w:lang w:val="be-BY"/>
        </w:rPr>
        <w:t>12.</w:t>
      </w:r>
      <w:r w:rsidR="00BD368B">
        <w:rPr>
          <w:sz w:val="24"/>
          <w:lang w:val="be-BY"/>
        </w:rPr>
        <w:tab/>
      </w:r>
      <w:r w:rsidRPr="00BD368B">
        <w:rPr>
          <w:sz w:val="24"/>
          <w:lang w:val="be-BY"/>
        </w:rPr>
        <w:t xml:space="preserve">Долина гейзеров (Камчатка) [Электронны рэсурс]. — Рэжым доступу: </w:t>
      </w:r>
      <w:hyperlink r:id="rId23" w:history="1">
        <w:r w:rsidR="00AB6BD4" w:rsidRPr="00562F20">
          <w:rPr>
            <w:rStyle w:val="af0"/>
            <w:rFonts w:cs="Times New Roman"/>
            <w:sz w:val="24"/>
            <w:lang w:val="be-BY"/>
          </w:rPr>
          <w:t>https://chydesa-mira.ru/dolina-geizerov-kamchatka/</w:t>
        </w:r>
      </w:hyperlink>
      <w:r w:rsidR="00AB6BD4">
        <w:rPr>
          <w:rStyle w:val="af0"/>
          <w:rFonts w:cs="Times New Roman"/>
          <w:color w:val="auto"/>
          <w:sz w:val="24"/>
          <w:u w:val="none"/>
          <w:lang w:val="be-BY"/>
        </w:rPr>
        <w:t xml:space="preserve">. </w:t>
      </w:r>
      <w:r w:rsidR="00AB6BD4" w:rsidRPr="00AB6BD4">
        <w:rPr>
          <w:rStyle w:val="af0"/>
          <w:rFonts w:cs="Times New Roman"/>
          <w:color w:val="auto"/>
          <w:sz w:val="24"/>
          <w:u w:val="none"/>
          <w:lang w:val="be-BY"/>
        </w:rPr>
        <w:t>—</w:t>
      </w:r>
      <w:r w:rsidRPr="00BD368B">
        <w:rPr>
          <w:sz w:val="24"/>
          <w:shd w:val="clear" w:color="auto" w:fill="FFFFFF"/>
          <w:lang w:val="be-BY"/>
        </w:rPr>
        <w:t xml:space="preserve"> Дата доступу: 20.08.2022.</w:t>
      </w:r>
    </w:p>
    <w:p w14:paraId="15E0BED5" w14:textId="15E26243" w:rsidR="007B061C" w:rsidRPr="00BD368B" w:rsidRDefault="007B061C" w:rsidP="00BD368B">
      <w:pPr>
        <w:pStyle w:val="a3"/>
        <w:ind w:left="567" w:right="423"/>
        <w:rPr>
          <w:sz w:val="24"/>
          <w:shd w:val="clear" w:color="auto" w:fill="FFFFFF"/>
          <w:lang w:val="be-BY"/>
        </w:rPr>
      </w:pPr>
      <w:r w:rsidRPr="00BD368B">
        <w:rPr>
          <w:rFonts w:eastAsia="Times New Roman"/>
          <w:sz w:val="24"/>
          <w:lang w:val="be-BY"/>
        </w:rPr>
        <w:t>13.</w:t>
      </w:r>
      <w:r w:rsidR="00BD368B">
        <w:rPr>
          <w:rFonts w:eastAsia="Times New Roman"/>
          <w:sz w:val="24"/>
          <w:lang w:val="be-BY"/>
        </w:rPr>
        <w:tab/>
      </w:r>
      <w:r w:rsidRPr="00BD368B">
        <w:rPr>
          <w:rFonts w:eastAsia="Times New Roman"/>
          <w:sz w:val="24"/>
          <w:lang w:val="be-BY"/>
        </w:rPr>
        <w:t xml:space="preserve">Топ-10 интересных фактов о Сахалине </w:t>
      </w:r>
      <w:r w:rsidRPr="00BD368B">
        <w:rPr>
          <w:sz w:val="24"/>
          <w:lang w:val="be-BY"/>
        </w:rPr>
        <w:t xml:space="preserve">[Электронны рэсурс]. — Рэжым доступу: </w:t>
      </w:r>
      <w:hyperlink r:id="rId24" w:history="1">
        <w:r w:rsidR="005D349B" w:rsidRPr="00562F20">
          <w:rPr>
            <w:rStyle w:val="af0"/>
            <w:rFonts w:cs="Times New Roman"/>
            <w:iCs/>
            <w:sz w:val="24"/>
            <w:lang w:val="be-BY"/>
          </w:rPr>
          <w:t>https://faktoved.ru/факты-о-сахалине.</w:t>
        </w:r>
        <w:r w:rsidR="005D349B" w:rsidRPr="005D349B">
          <w:rPr>
            <w:rStyle w:val="af0"/>
            <w:rFonts w:cs="Times New Roman"/>
            <w:iCs/>
            <w:color w:val="auto"/>
            <w:sz w:val="24"/>
            <w:u w:val="none"/>
            <w:lang w:val="be-BY"/>
          </w:rPr>
          <w:t xml:space="preserve"> —</w:t>
        </w:r>
      </w:hyperlink>
      <w:r w:rsidRPr="00BD368B">
        <w:rPr>
          <w:sz w:val="24"/>
          <w:shd w:val="clear" w:color="auto" w:fill="FFFFFF"/>
          <w:lang w:val="be-BY"/>
        </w:rPr>
        <w:t xml:space="preserve"> Дата доступу: 20.08.2022.</w:t>
      </w:r>
    </w:p>
    <w:p w14:paraId="6A05BF01" w14:textId="77777777" w:rsidR="007B061C" w:rsidRPr="00BD368B" w:rsidRDefault="007B061C" w:rsidP="00BD368B">
      <w:pPr>
        <w:pStyle w:val="a3"/>
        <w:ind w:left="567" w:right="423"/>
        <w:rPr>
          <w:sz w:val="24"/>
          <w:shd w:val="clear" w:color="auto" w:fill="FFFFFF"/>
          <w:lang w:val="be-BY"/>
        </w:rPr>
      </w:pPr>
      <w:r w:rsidRPr="00BD368B">
        <w:rPr>
          <w:sz w:val="24"/>
          <w:lang w:val="be-BY"/>
        </w:rPr>
        <w:t>14.</w:t>
      </w:r>
      <w:r w:rsidR="00BD368B">
        <w:rPr>
          <w:sz w:val="24"/>
          <w:lang w:val="be-BY"/>
        </w:rPr>
        <w:tab/>
      </w:r>
      <w:r w:rsidRPr="00BD368B">
        <w:rPr>
          <w:sz w:val="24"/>
          <w:lang w:val="be-BY"/>
        </w:rPr>
        <w:t xml:space="preserve">Список изобретений, сделанных в Китае [Электронны рэсурс]. — Рэжым доступу: </w:t>
      </w:r>
      <w:hyperlink r:id="rId25" w:history="1">
        <w:r w:rsidRPr="00BD368B">
          <w:rPr>
            <w:rStyle w:val="af0"/>
            <w:rFonts w:cs="Times New Roman"/>
            <w:sz w:val="24"/>
            <w:lang w:val="be-BY"/>
          </w:rPr>
          <w:t>https://ru.wikipedia.org/wiki/Список_изобретений,_сделанных_в_Китае</w:t>
        </w:r>
      </w:hyperlink>
      <w:r w:rsidRPr="00BD368B">
        <w:rPr>
          <w:sz w:val="24"/>
          <w:lang w:val="be-BY"/>
        </w:rPr>
        <w:t xml:space="preserve">. — </w:t>
      </w:r>
      <w:r w:rsidRPr="00BD368B">
        <w:rPr>
          <w:sz w:val="24"/>
          <w:shd w:val="clear" w:color="auto" w:fill="FFFFFF"/>
          <w:lang w:val="be-BY"/>
        </w:rPr>
        <w:t>Дата доступу: 20.08.2022.</w:t>
      </w:r>
    </w:p>
    <w:p w14:paraId="797D6A18" w14:textId="77777777" w:rsidR="007B061C" w:rsidRPr="00BD368B" w:rsidRDefault="007B061C" w:rsidP="00BD368B">
      <w:pPr>
        <w:pStyle w:val="a3"/>
        <w:ind w:left="567" w:right="423"/>
        <w:rPr>
          <w:rStyle w:val="af0"/>
          <w:rFonts w:cs="Times New Roman"/>
          <w:sz w:val="24"/>
          <w:shd w:val="clear" w:color="auto" w:fill="FFFFFF"/>
          <w:lang w:val="be-BY"/>
        </w:rPr>
      </w:pPr>
      <w:r w:rsidRPr="00BD368B">
        <w:rPr>
          <w:sz w:val="24"/>
          <w:shd w:val="clear" w:color="auto" w:fill="FFFFFF"/>
          <w:lang w:val="be-BY"/>
        </w:rPr>
        <w:t>15.</w:t>
      </w:r>
      <w:r w:rsidR="00BD368B">
        <w:rPr>
          <w:sz w:val="24"/>
          <w:shd w:val="clear" w:color="auto" w:fill="FFFFFF"/>
          <w:lang w:val="be-BY"/>
        </w:rPr>
        <w:tab/>
      </w:r>
      <w:r w:rsidRPr="00BD368B">
        <w:rPr>
          <w:sz w:val="24"/>
          <w:shd w:val="clear" w:color="auto" w:fill="FFFFFF"/>
          <w:lang w:val="be-BY"/>
        </w:rPr>
        <w:t xml:space="preserve">История чая </w:t>
      </w:r>
      <w:r w:rsidRPr="00BD368B">
        <w:rPr>
          <w:sz w:val="24"/>
          <w:lang w:val="be-BY"/>
        </w:rPr>
        <w:t xml:space="preserve">[Электронны рэсурс]. — Рэжым доступу: </w:t>
      </w:r>
      <w:hyperlink r:id="rId26" w:history="1">
        <w:r w:rsidRPr="00BD368B">
          <w:rPr>
            <w:rStyle w:val="af0"/>
            <w:rFonts w:cs="Times New Roman"/>
            <w:sz w:val="24"/>
            <w:shd w:val="clear" w:color="auto" w:fill="FFFFFF"/>
            <w:lang w:val="be-BY"/>
          </w:rPr>
          <w:t>https://fb.ru/article/53345/istoriya-chaya</w:t>
        </w:r>
      </w:hyperlink>
      <w:r w:rsidRPr="00BD368B">
        <w:rPr>
          <w:rStyle w:val="af0"/>
          <w:rFonts w:cs="Times New Roman"/>
          <w:sz w:val="24"/>
          <w:shd w:val="clear" w:color="auto" w:fill="FFFFFF"/>
          <w:lang w:val="be-BY"/>
        </w:rPr>
        <w:t>.</w:t>
      </w:r>
      <w:r w:rsidRPr="00BD368B">
        <w:rPr>
          <w:sz w:val="24"/>
          <w:shd w:val="clear" w:color="auto" w:fill="FFFFFF"/>
          <w:lang w:val="be-BY"/>
        </w:rPr>
        <w:t> — Дата доступу: 20.08.2022.</w:t>
      </w:r>
    </w:p>
    <w:p w14:paraId="5B5C07AA" w14:textId="77777777" w:rsidR="007B061C" w:rsidRPr="00BD368B" w:rsidRDefault="007B061C" w:rsidP="00BD368B">
      <w:pPr>
        <w:pStyle w:val="a3"/>
        <w:ind w:left="567" w:right="423"/>
        <w:rPr>
          <w:sz w:val="24"/>
          <w:shd w:val="clear" w:color="auto" w:fill="FFFFFF"/>
          <w:lang w:val="be-BY"/>
        </w:rPr>
      </w:pPr>
      <w:r w:rsidRPr="00BD368B">
        <w:rPr>
          <w:sz w:val="24"/>
          <w:lang w:val="be-BY"/>
        </w:rPr>
        <w:t>16.</w:t>
      </w:r>
      <w:r w:rsidR="00BD368B">
        <w:rPr>
          <w:sz w:val="24"/>
          <w:lang w:val="be-BY"/>
        </w:rPr>
        <w:tab/>
      </w:r>
      <w:r w:rsidRPr="00BD368B">
        <w:rPr>
          <w:sz w:val="24"/>
          <w:lang w:val="be-BY"/>
        </w:rPr>
        <w:t xml:space="preserve">Когда земля становится золотом (Китайские сказки) [Электронны рэсурс]. — Рэжым доступу: </w:t>
      </w:r>
      <w:hyperlink r:id="rId27" w:history="1">
        <w:r w:rsidRPr="00BD368B">
          <w:rPr>
            <w:rStyle w:val="af0"/>
            <w:rFonts w:cs="Times New Roman"/>
            <w:sz w:val="24"/>
            <w:lang w:val="be-BY"/>
          </w:rPr>
          <w:t>https://kitajskie-skazki.larec-skazok.ru/kogda-zemlya-stanovitsya-zolotom</w:t>
        </w:r>
      </w:hyperlink>
      <w:r w:rsidRPr="00BD368B">
        <w:rPr>
          <w:sz w:val="24"/>
          <w:lang w:val="be-BY"/>
        </w:rPr>
        <w:t>.</w:t>
      </w:r>
      <w:r w:rsidRPr="00BD368B">
        <w:rPr>
          <w:sz w:val="24"/>
          <w:shd w:val="clear" w:color="auto" w:fill="FFFFFF"/>
          <w:lang w:val="be-BY"/>
        </w:rPr>
        <w:t> — Дата доступу: 20.08.2022.</w:t>
      </w:r>
    </w:p>
    <w:p w14:paraId="749EE2CA" w14:textId="77777777" w:rsidR="007B061C" w:rsidRPr="00BD368B" w:rsidRDefault="007B061C" w:rsidP="00BD368B">
      <w:pPr>
        <w:pStyle w:val="a3"/>
        <w:ind w:left="567" w:right="423"/>
        <w:rPr>
          <w:i/>
          <w:sz w:val="24"/>
          <w:lang w:val="be-BY"/>
        </w:rPr>
      </w:pPr>
      <w:r w:rsidRPr="00BD368B">
        <w:rPr>
          <w:sz w:val="24"/>
          <w:lang w:val="be-BY"/>
        </w:rPr>
        <w:t>17.</w:t>
      </w:r>
      <w:r w:rsidR="00BD368B">
        <w:rPr>
          <w:sz w:val="24"/>
          <w:lang w:val="be-BY"/>
        </w:rPr>
        <w:tab/>
      </w:r>
      <w:r w:rsidRPr="00BD368B">
        <w:rPr>
          <w:sz w:val="24"/>
          <w:lang w:val="be-BY"/>
        </w:rPr>
        <w:t xml:space="preserve">Китайские пословицы о земле [Электронны рэсурс]. — Рэжым доступу: </w:t>
      </w:r>
      <w:hyperlink r:id="rId28" w:history="1">
        <w:r w:rsidRPr="00BD368B">
          <w:rPr>
            <w:rStyle w:val="af0"/>
            <w:rFonts w:cs="Times New Roman"/>
            <w:sz w:val="24"/>
            <w:lang w:val="be-BY"/>
          </w:rPr>
          <w:t>http://flaminguru.narod.ru/poslk20.html</w:t>
        </w:r>
      </w:hyperlink>
      <w:r w:rsidRPr="00BD368B">
        <w:rPr>
          <w:sz w:val="24"/>
          <w:lang w:val="be-BY"/>
        </w:rPr>
        <w:t>.</w:t>
      </w:r>
      <w:r w:rsidRPr="00BD368B">
        <w:rPr>
          <w:sz w:val="24"/>
          <w:shd w:val="clear" w:color="auto" w:fill="FFFFFF"/>
          <w:lang w:val="be-BY"/>
        </w:rPr>
        <w:t> — Дата доступу: 20.08.2022.</w:t>
      </w:r>
    </w:p>
    <w:p w14:paraId="0E6F5E04" w14:textId="77777777" w:rsidR="00DB34D2" w:rsidRPr="00B961AA" w:rsidRDefault="00DB34D2" w:rsidP="00B02534">
      <w:pPr>
        <w:rPr>
          <w:lang w:val="be-BY"/>
        </w:rPr>
      </w:pPr>
    </w:p>
    <w:sectPr w:rsidR="00DB34D2" w:rsidRPr="00B961AA" w:rsidSect="0055343A">
      <w:headerReference w:type="default" r:id="rId29"/>
      <w:footerReference w:type="default" r:id="rId30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403D2" w14:textId="77777777" w:rsidR="005F7E86" w:rsidRDefault="005F7E86" w:rsidP="00AA1ABA">
      <w:pPr>
        <w:spacing w:after="0" w:line="240" w:lineRule="auto"/>
      </w:pPr>
      <w:r>
        <w:separator/>
      </w:r>
    </w:p>
  </w:endnote>
  <w:endnote w:type="continuationSeparator" w:id="0">
    <w:p w14:paraId="4BB16B4E" w14:textId="77777777" w:rsidR="005F7E86" w:rsidRDefault="005F7E86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panose1 w:val="020B0503040502020204"/>
    <w:charset w:val="00"/>
    <w:family w:val="swiss"/>
    <w:notTrueType/>
    <w:pitch w:val="variable"/>
    <w:sig w:usb0="C40006F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14:paraId="3BC577E7" w14:textId="77777777"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t>2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00462" w14:textId="77777777" w:rsidR="005F7E86" w:rsidRDefault="005F7E86" w:rsidP="00AA1ABA">
      <w:pPr>
        <w:spacing w:after="0" w:line="240" w:lineRule="auto"/>
      </w:pPr>
      <w:r>
        <w:separator/>
      </w:r>
    </w:p>
  </w:footnote>
  <w:footnote w:type="continuationSeparator" w:id="0">
    <w:p w14:paraId="6F7D75E0" w14:textId="77777777" w:rsidR="005F7E86" w:rsidRDefault="005F7E86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F6EF0" w14:textId="77777777" w:rsidR="0055343A" w:rsidRPr="0003005E" w:rsidRDefault="007B061C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Т. М. </w:t>
    </w:r>
    <w:proofErr w:type="spellStart"/>
    <w:r>
      <w:rPr>
        <w:rFonts w:ascii="Times New Roman" w:hAnsi="Times New Roman" w:cs="Times New Roman"/>
        <w:color w:val="404040" w:themeColor="text1" w:themeTint="BF"/>
        <w:sz w:val="24"/>
        <w:szCs w:val="24"/>
      </w:rPr>
      <w:t>Шылько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Пачатковая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школа” № </w:t>
    </w:r>
    <w:r w:rsidRPr="007B061C">
      <w:rPr>
        <w:rFonts w:ascii="Times New Roman" w:hAnsi="Times New Roman" w:cs="Times New Roman"/>
        <w:color w:val="404040" w:themeColor="text1" w:themeTint="BF"/>
        <w:sz w:val="24"/>
        <w:szCs w:val="24"/>
      </w:rPr>
      <w:t>10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019EB"/>
    <w:multiLevelType w:val="hybridMultilevel"/>
    <w:tmpl w:val="221CD6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AA3534"/>
    <w:multiLevelType w:val="multilevel"/>
    <w:tmpl w:val="78864042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19E771BF"/>
    <w:multiLevelType w:val="hybridMultilevel"/>
    <w:tmpl w:val="17B29040"/>
    <w:lvl w:ilvl="0" w:tplc="481E15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0E948F6"/>
    <w:multiLevelType w:val="hybridMultilevel"/>
    <w:tmpl w:val="5FA46F30"/>
    <w:lvl w:ilvl="0" w:tplc="2362D8C4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4A396E"/>
    <w:multiLevelType w:val="multilevel"/>
    <w:tmpl w:val="119A826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2BCA30AC"/>
    <w:multiLevelType w:val="hybridMultilevel"/>
    <w:tmpl w:val="CF9AC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31732"/>
    <w:multiLevelType w:val="multilevel"/>
    <w:tmpl w:val="3774DA04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 w15:restartNumberingAfterBreak="0">
    <w:nsid w:val="4BFC4551"/>
    <w:multiLevelType w:val="multilevel"/>
    <w:tmpl w:val="8332B84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236CD5"/>
    <w:multiLevelType w:val="multilevel"/>
    <w:tmpl w:val="8332B84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891D38"/>
    <w:multiLevelType w:val="multilevel"/>
    <w:tmpl w:val="5150C694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61C"/>
    <w:rsid w:val="0003005E"/>
    <w:rsid w:val="000A2619"/>
    <w:rsid w:val="00101B76"/>
    <w:rsid w:val="001D7A3B"/>
    <w:rsid w:val="00240C65"/>
    <w:rsid w:val="00295FE3"/>
    <w:rsid w:val="002D1E2D"/>
    <w:rsid w:val="002D61AD"/>
    <w:rsid w:val="003A3332"/>
    <w:rsid w:val="004334D6"/>
    <w:rsid w:val="004C3F9F"/>
    <w:rsid w:val="004D70F6"/>
    <w:rsid w:val="0055343A"/>
    <w:rsid w:val="00572542"/>
    <w:rsid w:val="005D349B"/>
    <w:rsid w:val="005F7E86"/>
    <w:rsid w:val="006544DA"/>
    <w:rsid w:val="00673AA5"/>
    <w:rsid w:val="00732082"/>
    <w:rsid w:val="00753ED8"/>
    <w:rsid w:val="007B061C"/>
    <w:rsid w:val="007B2EB3"/>
    <w:rsid w:val="007F6D02"/>
    <w:rsid w:val="0085564F"/>
    <w:rsid w:val="008903B3"/>
    <w:rsid w:val="00904715"/>
    <w:rsid w:val="00977343"/>
    <w:rsid w:val="00A04467"/>
    <w:rsid w:val="00AA1ABA"/>
    <w:rsid w:val="00AB6BD4"/>
    <w:rsid w:val="00B0221F"/>
    <w:rsid w:val="00B02534"/>
    <w:rsid w:val="00B4276C"/>
    <w:rsid w:val="00B961AA"/>
    <w:rsid w:val="00BD368B"/>
    <w:rsid w:val="00C25908"/>
    <w:rsid w:val="00DB34D2"/>
    <w:rsid w:val="00DD023A"/>
    <w:rsid w:val="00DE57A4"/>
    <w:rsid w:val="00EA3EEE"/>
    <w:rsid w:val="00F1267E"/>
    <w:rsid w:val="00F71826"/>
    <w:rsid w:val="00FA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AD32B"/>
  <w15:chartTrackingRefBased/>
  <w15:docId w15:val="{2E2D68BA-9C5D-4DA8-B050-90D819FF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5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styleId="af8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character" w:styleId="af9">
    <w:name w:val="annotation reference"/>
    <w:basedOn w:val="a0"/>
    <w:uiPriority w:val="99"/>
    <w:semiHidden/>
    <w:unhideWhenUsed/>
    <w:rsid w:val="007B061C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B061C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7B061C"/>
    <w:rPr>
      <w:rFonts w:eastAsiaTheme="minorEastAsia"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7B0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7B061C"/>
    <w:rPr>
      <w:rFonts w:ascii="Segoe UI" w:hAnsi="Segoe UI" w:cs="Segoe UI"/>
      <w:sz w:val="18"/>
      <w:szCs w:val="18"/>
    </w:rPr>
  </w:style>
  <w:style w:type="paragraph" w:styleId="afe">
    <w:name w:val="Revision"/>
    <w:hidden/>
    <w:uiPriority w:val="99"/>
    <w:semiHidden/>
    <w:rsid w:val="007B06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erchtt.ru/gde-nahoditsya-dalnii-vostok-granica-mezhdu-vostochnoi/" TargetMode="External"/><Relationship Id="rId18" Type="http://schemas.openxmlformats.org/officeDocument/2006/relationships/hyperlink" Target="https://geosfera.org/aziya/204-pustynya-gobi-more-peska-i-kamnej.html" TargetMode="External"/><Relationship Id="rId26" Type="http://schemas.openxmlformats.org/officeDocument/2006/relationships/hyperlink" Target="https://fb.ru/article/53345/istoriya-chaya" TargetMode="External"/><Relationship Id="rId3" Type="http://schemas.openxmlformats.org/officeDocument/2006/relationships/styles" Target="styles.xml"/><Relationship Id="rId21" Type="http://schemas.openxmlformats.org/officeDocument/2006/relationships/hyperlink" Target="https://dzen.ru/media/id/5f7f41a70ed9ec1e0a215f18/40-interesnyh-faktov-o-chukotke-60911d814fade3788be8443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&#1044;&#1072;&#1083;&#1100;&#1085;&#1080;&#1081;_&#1042;&#1086;&#1089;&#1090;&#1086;&#1082;" TargetMode="External"/><Relationship Id="rId17" Type="http://schemas.openxmlformats.org/officeDocument/2006/relationships/hyperlink" Target="https://zooeco.com/template.php?file=strany/str-01-7-1.html" TargetMode="External"/><Relationship Id="rId25" Type="http://schemas.openxmlformats.org/officeDocument/2006/relationships/hyperlink" Target="https://ru.wikipedia.org/wiki/&#1057;&#1087;&#1080;&#1089;&#1086;&#1082;_&#1080;&#1079;&#1086;&#1073;&#1088;&#1077;&#1090;&#1077;&#1085;&#1080;&#1081;,_&#1089;&#1076;&#1077;&#1083;&#1072;&#1085;&#1085;&#1099;&#1093;_&#1074;_&#1050;&#1080;&#1090;&#1072;&#1077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ykitai.ru/strana/reka-yantszy.html" TargetMode="External"/><Relationship Id="rId20" Type="http://schemas.openxmlformats.org/officeDocument/2006/relationships/hyperlink" Target="https://kipmu.ru/panda.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eo-storm.ru/vechnye-voprosy/pochemu/pochemu-japonija-strana-voskhodjashhego-solntsa/" TargetMode="External"/><Relationship Id="rId24" Type="http://schemas.openxmlformats.org/officeDocument/2006/relationships/hyperlink" Target="https://faktoved.ru/&#1092;&#1072;&#1082;&#1090;&#1099;-&#1086;-&#1089;&#1072;&#1093;&#1072;&#1083;&#1080;&#1085;&#1077;.%20&#8212;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&#1050;&#1080;&#1090;&#1072;&#1081;" TargetMode="External"/><Relationship Id="rId23" Type="http://schemas.openxmlformats.org/officeDocument/2006/relationships/hyperlink" Target="https://chydesa-mira.ru/dolina-geizerov-kamchatka/" TargetMode="External"/><Relationship Id="rId28" Type="http://schemas.openxmlformats.org/officeDocument/2006/relationships/hyperlink" Target="http://flaminguru.narod.ru/poslk20.html" TargetMode="External"/><Relationship Id="rId10" Type="http://schemas.openxmlformats.org/officeDocument/2006/relationships/hyperlink" Target="https://typicalkorea" TargetMode="External"/><Relationship Id="rId19" Type="http://schemas.openxmlformats.org/officeDocument/2006/relationships/hyperlink" Target="https://www.miroworld.ru/velikaya-kitajskaya-stena.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ykitai.ru/strana/pochemu-kitaj-nazyvayut-podnebesnoj.html" TargetMode="External"/><Relationship Id="rId14" Type="http://schemas.openxmlformats.org/officeDocument/2006/relationships/hyperlink" Target="https://ru.wikipedia.org/wiki/&#1071;&#1087;&#1086;&#1085;&#1080;&#1103;" TargetMode="External"/><Relationship Id="rId22" Type="http://schemas.openxmlformats.org/officeDocument/2006/relationships/hyperlink" Target="http://&#1084;&#1077;&#1075;&#1072;&#1092;&#1072;&#1082;&#1090;&#1099;.&#1088;&#1092;/&#1080;&#1085;&#1090;&#1077;&#1088;&#1077;&#1089;&#1085;&#1099;&#1077;-&#1092;&#1072;&#1082;&#1090;&#1099;-&#1086;-&#1082;&#1072;&#1084;&#1095;&#1072;&#1090;&#1082;&#1077;." TargetMode="External"/><Relationship Id="rId27" Type="http://schemas.openxmlformats.org/officeDocument/2006/relationships/hyperlink" Target="https://kitajskie-skazki.larec-skazok.ru/kogda-zemlya-stanovitsya-zolotom" TargetMode="External"/><Relationship Id="rId3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10_2022_&#1076;&#1080;&#1089;&#1082;_&#1055;&#1064;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9E0DF-F2E2-4717-B61B-1B5223CF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94</TotalTime>
  <Pages>7</Pages>
  <Words>2532</Words>
  <Characters>14434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m32</cp:lastModifiedBy>
  <cp:revision>4</cp:revision>
  <dcterms:created xsi:type="dcterms:W3CDTF">2022-10-19T06:25:00Z</dcterms:created>
  <dcterms:modified xsi:type="dcterms:W3CDTF">2022-10-19T08:01:00Z</dcterms:modified>
</cp:coreProperties>
</file>