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28" w:type="dxa"/>
        <w:jc w:val="center"/>
        <w:tblLook w:val="04A0" w:firstRow="1" w:lastRow="0" w:firstColumn="1" w:lastColumn="0" w:noHBand="0" w:noVBand="1"/>
      </w:tblPr>
      <w:tblGrid>
        <w:gridCol w:w="10628"/>
      </w:tblGrid>
      <w:tr w:rsidR="008349BF" w:rsidRPr="00E946BD" w:rsidTr="00E946BD">
        <w:trPr>
          <w:trHeight w:val="2721"/>
          <w:jc w:val="center"/>
        </w:trPr>
        <w:tc>
          <w:tcPr>
            <w:tcW w:w="10628" w:type="dxa"/>
            <w:vAlign w:val="center"/>
          </w:tcPr>
          <w:p w:rsidR="008349BF" w:rsidRPr="00E946BD" w:rsidRDefault="008349BF" w:rsidP="00E946BD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bookmarkStart w:id="0" w:name="_GoBack"/>
            <w:bookmarkEnd w:id="0"/>
            <w:r w:rsidRPr="00E946BD">
              <w:rPr>
                <w:rFonts w:ascii="Times New Roman" w:hAnsi="Times New Roman" w:cs="Times New Roman"/>
                <w:b/>
                <w:sz w:val="96"/>
                <w:szCs w:val="96"/>
              </w:rPr>
              <w:t>Движение пешеходов запрещено</w:t>
            </w:r>
          </w:p>
        </w:tc>
      </w:tr>
      <w:tr w:rsidR="008349BF" w:rsidRPr="00E946BD" w:rsidTr="00E946BD">
        <w:trPr>
          <w:trHeight w:val="2721"/>
          <w:jc w:val="center"/>
        </w:trPr>
        <w:tc>
          <w:tcPr>
            <w:tcW w:w="10628" w:type="dxa"/>
            <w:vAlign w:val="center"/>
          </w:tcPr>
          <w:p w:rsidR="008349BF" w:rsidRPr="00E946BD" w:rsidRDefault="008349BF" w:rsidP="00E946BD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946BD">
              <w:rPr>
                <w:rFonts w:ascii="Times New Roman" w:hAnsi="Times New Roman" w:cs="Times New Roman"/>
                <w:b/>
                <w:sz w:val="96"/>
                <w:szCs w:val="96"/>
              </w:rPr>
              <w:t>Дети</w:t>
            </w:r>
          </w:p>
        </w:tc>
      </w:tr>
      <w:tr w:rsidR="008349BF" w:rsidRPr="00E946BD" w:rsidTr="00E946BD">
        <w:trPr>
          <w:trHeight w:val="2721"/>
          <w:jc w:val="center"/>
        </w:trPr>
        <w:tc>
          <w:tcPr>
            <w:tcW w:w="10628" w:type="dxa"/>
            <w:vAlign w:val="center"/>
          </w:tcPr>
          <w:p w:rsidR="008349BF" w:rsidRPr="00E946BD" w:rsidRDefault="008349BF" w:rsidP="00E946BD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946BD">
              <w:rPr>
                <w:rFonts w:ascii="Times New Roman" w:hAnsi="Times New Roman" w:cs="Times New Roman"/>
                <w:b/>
                <w:sz w:val="96"/>
                <w:szCs w:val="96"/>
              </w:rPr>
              <w:t>Пешеходный переход</w:t>
            </w:r>
          </w:p>
        </w:tc>
      </w:tr>
      <w:tr w:rsidR="008349BF" w:rsidRPr="00E946BD" w:rsidTr="00E946BD">
        <w:trPr>
          <w:trHeight w:val="2721"/>
          <w:jc w:val="center"/>
        </w:trPr>
        <w:tc>
          <w:tcPr>
            <w:tcW w:w="10628" w:type="dxa"/>
            <w:vAlign w:val="center"/>
          </w:tcPr>
          <w:p w:rsidR="008349BF" w:rsidRPr="00E946BD" w:rsidRDefault="008349BF" w:rsidP="00E946BD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E946BD">
              <w:rPr>
                <w:rFonts w:ascii="Times New Roman" w:hAnsi="Times New Roman" w:cs="Times New Roman"/>
                <w:b/>
                <w:sz w:val="96"/>
                <w:szCs w:val="96"/>
              </w:rPr>
              <w:t>Пешеходная дорожка</w:t>
            </w:r>
          </w:p>
        </w:tc>
      </w:tr>
      <w:tr w:rsidR="009D104A" w:rsidRPr="00E946BD" w:rsidTr="00E946BD">
        <w:trPr>
          <w:trHeight w:val="2721"/>
          <w:jc w:val="center"/>
        </w:trPr>
        <w:tc>
          <w:tcPr>
            <w:tcW w:w="10628" w:type="dxa"/>
            <w:vAlign w:val="center"/>
          </w:tcPr>
          <w:p w:rsidR="009D104A" w:rsidRPr="00E946BD" w:rsidRDefault="009D104A" w:rsidP="00E946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96"/>
                <w:szCs w:val="96"/>
              </w:rPr>
            </w:pPr>
            <w:r w:rsidRPr="00E946BD">
              <w:rPr>
                <w:rStyle w:val="a4"/>
                <w:rFonts w:ascii="Times New Roman" w:hAnsi="Times New Roman" w:cs="Times New Roman"/>
                <w:color w:val="000000" w:themeColor="text1"/>
                <w:sz w:val="96"/>
                <w:szCs w:val="96"/>
                <w:shd w:val="clear" w:color="auto" w:fill="FFFFFF"/>
              </w:rPr>
              <w:t xml:space="preserve">Остановочный пункт автобуса </w:t>
            </w:r>
            <w:r w:rsidR="00E946BD" w:rsidRPr="00E946BD">
              <w:rPr>
                <w:rStyle w:val="a4"/>
                <w:rFonts w:ascii="Times New Roman" w:hAnsi="Times New Roman" w:cs="Times New Roman"/>
                <w:color w:val="000000" w:themeColor="text1"/>
                <w:sz w:val="96"/>
                <w:szCs w:val="96"/>
                <w:shd w:val="clear" w:color="auto" w:fill="FFFFFF"/>
              </w:rPr>
              <w:br/>
            </w:r>
            <w:r w:rsidRPr="00E946BD">
              <w:rPr>
                <w:rStyle w:val="a4"/>
                <w:rFonts w:ascii="Times New Roman" w:hAnsi="Times New Roman" w:cs="Times New Roman"/>
                <w:color w:val="000000" w:themeColor="text1"/>
                <w:sz w:val="96"/>
                <w:szCs w:val="96"/>
                <w:shd w:val="clear" w:color="auto" w:fill="FFFFFF"/>
              </w:rPr>
              <w:t>и (или) троллейбуса</w:t>
            </w:r>
          </w:p>
        </w:tc>
      </w:tr>
    </w:tbl>
    <w:p w:rsidR="00140828" w:rsidRDefault="00140828" w:rsidP="00E946BD">
      <w:pPr>
        <w:jc w:val="center"/>
        <w:rPr>
          <w:b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924550" cy="8593393"/>
            <wp:effectExtent l="19050" t="0" r="0" b="0"/>
            <wp:docPr id="1" name="Рисунок 0" descr="5e49e50e4ef4506aa6f22e49f171af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49e50e4ef4506aa6f22e49f171afe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8567" cy="859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828" w:rsidRDefault="00140828">
      <w:pPr>
        <w:rPr>
          <w:b/>
        </w:rPr>
      </w:pPr>
      <w:r>
        <w:rPr>
          <w:b/>
        </w:rPr>
        <w:br w:type="page"/>
      </w:r>
    </w:p>
    <w:p w:rsidR="00140828" w:rsidRDefault="00140828" w:rsidP="00E946BD">
      <w:pPr>
        <w:jc w:val="center"/>
        <w:rPr>
          <w:b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953250" cy="6880225"/>
            <wp:effectExtent l="0" t="0" r="0" b="0"/>
            <wp:docPr id="2" name="Рисунок 1" descr="99763785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763785_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688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</w:p>
    <w:p w:rsidR="00D03A93" w:rsidRDefault="00D03A93" w:rsidP="00E946BD">
      <w:pPr>
        <w:jc w:val="center"/>
        <w:rPr>
          <w:b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937406" cy="6122035"/>
            <wp:effectExtent l="0" t="0" r="0" b="0"/>
            <wp:docPr id="6" name="Рисунок 3" descr="novosti_2013_03_2013_znak det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sti_2013_03_2013_znak deti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266" cy="6124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</w:p>
    <w:p w:rsidR="00D03A93" w:rsidRDefault="00D03A93">
      <w:pPr>
        <w:rPr>
          <w:b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702425" cy="6705405"/>
            <wp:effectExtent l="0" t="0" r="0" b="0"/>
            <wp:docPr id="5" name="Рисунок 4" descr="загруженно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3255" cy="671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</w:p>
    <w:p w:rsidR="004A165C" w:rsidRPr="00140828" w:rsidRDefault="00140828">
      <w:pPr>
        <w:rPr>
          <w:b/>
        </w:rPr>
      </w:pPr>
      <w:r w:rsidRPr="00140828">
        <w:rPr>
          <w:b/>
          <w:noProof/>
          <w:lang w:val="en-US"/>
        </w:rPr>
        <w:lastRenderedPageBreak/>
        <w:drawing>
          <wp:inline distT="0" distB="0" distL="0" distR="0">
            <wp:extent cx="6692900" cy="6657868"/>
            <wp:effectExtent l="0" t="0" r="0" b="0"/>
            <wp:docPr id="3" name="Рисунок 2" descr="e3be5bf9f7ca242c03002f7c4821c3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be5bf9f7ca242c03002f7c4821c3b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3570" cy="667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65C" w:rsidRPr="00140828" w:rsidSect="00E946BD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546" w:rsidRDefault="00AB5546" w:rsidP="00E946BD">
      <w:pPr>
        <w:spacing w:after="0" w:line="240" w:lineRule="auto"/>
      </w:pPr>
      <w:r>
        <w:separator/>
      </w:r>
    </w:p>
  </w:endnote>
  <w:endnote w:type="continuationSeparator" w:id="0">
    <w:p w:rsidR="00AB5546" w:rsidRDefault="00AB5546" w:rsidP="00E9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546" w:rsidRDefault="00AB5546" w:rsidP="00E946BD">
      <w:pPr>
        <w:spacing w:after="0" w:line="240" w:lineRule="auto"/>
      </w:pPr>
      <w:r>
        <w:separator/>
      </w:r>
    </w:p>
  </w:footnote>
  <w:footnote w:type="continuationSeparator" w:id="0">
    <w:p w:rsidR="00AB5546" w:rsidRDefault="00AB5546" w:rsidP="00E94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6BD" w:rsidRPr="0003005E" w:rsidRDefault="00E946BD" w:rsidP="00E946BD">
    <w:pPr>
      <w:pStyle w:val="a7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Е. Д. </w:t>
    </w:r>
    <w:proofErr w:type="spellStart"/>
    <w:r>
      <w:rPr>
        <w:rFonts w:ascii="Times New Roman" w:hAnsi="Times New Roman" w:cs="Times New Roman"/>
        <w:color w:val="404040" w:themeColor="text1" w:themeTint="BF"/>
        <w:sz w:val="24"/>
        <w:szCs w:val="24"/>
      </w:rPr>
      <w:t>Матрошило</w:t>
    </w:r>
    <w:proofErr w:type="spellEnd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5</w:t>
    </w:r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9BF"/>
    <w:rsid w:val="00140828"/>
    <w:rsid w:val="001B6C65"/>
    <w:rsid w:val="001E460F"/>
    <w:rsid w:val="00406743"/>
    <w:rsid w:val="0047382D"/>
    <w:rsid w:val="004A165C"/>
    <w:rsid w:val="005D358C"/>
    <w:rsid w:val="007F248F"/>
    <w:rsid w:val="008349BF"/>
    <w:rsid w:val="009D104A"/>
    <w:rsid w:val="009E37D7"/>
    <w:rsid w:val="00AB5546"/>
    <w:rsid w:val="00D03A93"/>
    <w:rsid w:val="00D33D85"/>
    <w:rsid w:val="00E9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AE3537-64FC-4659-A1E7-2B3A59B8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D10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82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94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46BD"/>
  </w:style>
  <w:style w:type="paragraph" w:styleId="a9">
    <w:name w:val="footer"/>
    <w:basedOn w:val="a"/>
    <w:link w:val="aa"/>
    <w:uiPriority w:val="99"/>
    <w:unhideWhenUsed/>
    <w:rsid w:val="00E94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4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2</cp:revision>
  <dcterms:created xsi:type="dcterms:W3CDTF">2023-05-23T16:41:00Z</dcterms:created>
  <dcterms:modified xsi:type="dcterms:W3CDTF">2023-05-23T16:41:00Z</dcterms:modified>
</cp:coreProperties>
</file>